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DB" w:rsidRDefault="004614DB" w:rsidP="004614DB">
      <w:pPr>
        <w:spacing w:after="0"/>
      </w:pPr>
      <w:bookmarkStart w:id="0" w:name="_GoBack"/>
      <w:bookmarkEnd w:id="0"/>
    </w:p>
    <w:p w:rsidR="004614DB" w:rsidRPr="002D0B84" w:rsidRDefault="004614DB" w:rsidP="004614DB">
      <w:pPr>
        <w:spacing w:after="0" w:line="276" w:lineRule="auto"/>
        <w:ind w:left="4678" w:hanging="4678"/>
        <w:rPr>
          <w:rFonts w:cs="Arial"/>
          <w:b/>
          <w:sz w:val="28"/>
          <w:szCs w:val="28"/>
        </w:rPr>
      </w:pPr>
      <w:r w:rsidRPr="002D0B84">
        <w:rPr>
          <w:rFonts w:cs="Arial"/>
          <w:b/>
          <w:noProof/>
          <w:sz w:val="28"/>
          <w:szCs w:val="28"/>
          <w:lang w:eastAsia="en-AU"/>
        </w:rPr>
        <mc:AlternateContent>
          <mc:Choice Requires="wps">
            <w:drawing>
              <wp:anchor distT="0" distB="0" distL="114300" distR="114300" simplePos="0" relativeHeight="251659264" behindDoc="0" locked="0" layoutInCell="1" allowOverlap="1" wp14:anchorId="75480835" wp14:editId="676FC393">
                <wp:simplePos x="0" y="0"/>
                <wp:positionH relativeFrom="column">
                  <wp:posOffset>4666615</wp:posOffset>
                </wp:positionH>
                <wp:positionV relativeFrom="paragraph">
                  <wp:posOffset>-544830</wp:posOffset>
                </wp:positionV>
                <wp:extent cx="2962275" cy="1028700"/>
                <wp:effectExtent l="0" t="0" r="28575" b="19050"/>
                <wp:wrapNone/>
                <wp:docPr id="2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028700"/>
                        </a:xfrm>
                        <a:prstGeom prst="rect">
                          <a:avLst/>
                        </a:prstGeom>
                        <a:solidFill>
                          <a:srgbClr val="FFFFFF"/>
                        </a:solidFill>
                        <a:ln w="9525">
                          <a:solidFill>
                            <a:srgbClr val="000000"/>
                          </a:solidFill>
                          <a:miter lim="800000"/>
                          <a:headEnd/>
                          <a:tailEnd/>
                        </a:ln>
                      </wps:spPr>
                      <wps:txbx>
                        <w:txbxContent>
                          <w:p w:rsidR="004614DB" w:rsidRDefault="004614DB" w:rsidP="004614DB">
                            <w:pPr>
                              <w:jc w:val="center"/>
                            </w:pPr>
                            <w:r>
                              <w:t>Affix patient label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45pt;margin-top:-42.9pt;width:233.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">
                <v:textbox>
                  <w:txbxContent>
                    <w:p w:rsidR="004614DB" w:rsidRDefault="004614DB" w:rsidP="004614DB">
                      <w:pPr>
                        <w:jc w:val="center"/>
                      </w:pPr>
                      <w:r>
                        <w:t>Affix patient label here</w:t>
                      </w:r>
                    </w:p>
                  </w:txbxContent>
                </v:textbox>
              </v:shape>
            </w:pict>
          </mc:Fallback>
        </mc:AlternateContent>
      </w:r>
      <w:r>
        <w:rPr>
          <w:noProof/>
          <w:lang w:eastAsia="en-AU"/>
        </w:rPr>
        <w:drawing>
          <wp:anchor distT="0" distB="0" distL="114300" distR="114300" simplePos="0" relativeHeight="251660288" behindDoc="0" locked="0" layoutInCell="1" allowOverlap="1" wp14:anchorId="45AED504" wp14:editId="5F2EC288">
            <wp:simplePos x="0" y="0"/>
            <wp:positionH relativeFrom="column">
              <wp:posOffset>-428625</wp:posOffset>
            </wp:positionH>
            <wp:positionV relativeFrom="paragraph">
              <wp:posOffset>-406400</wp:posOffset>
            </wp:positionV>
            <wp:extent cx="2038350" cy="483235"/>
            <wp:effectExtent l="0" t="0" r="0" b="0"/>
            <wp:wrapSquare wrapText="bothSides"/>
            <wp:docPr id="2276" name="Picture 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_black_sa_heal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483235"/>
                    </a:xfrm>
                    <a:prstGeom prst="rect">
                      <a:avLst/>
                    </a:prstGeom>
                  </pic:spPr>
                </pic:pic>
              </a:graphicData>
            </a:graphic>
            <wp14:sizeRelH relativeFrom="page">
              <wp14:pctWidth>0</wp14:pctWidth>
            </wp14:sizeRelH>
            <wp14:sizeRelV relativeFrom="page">
              <wp14:pctHeight>0</wp14:pctHeight>
            </wp14:sizeRelV>
          </wp:anchor>
        </w:drawing>
      </w:r>
    </w:p>
    <w:p w:rsidR="004614DB" w:rsidRPr="00561AFD" w:rsidRDefault="004614DB" w:rsidP="004614DB">
      <w:pPr>
        <w:tabs>
          <w:tab w:val="left" w:pos="2835"/>
        </w:tabs>
        <w:spacing w:after="0" w:line="276" w:lineRule="auto"/>
        <w:ind w:left="4678" w:hanging="5387"/>
        <w:rPr>
          <w:rFonts w:cs="Arial"/>
          <w:b/>
          <w:sz w:val="16"/>
          <w:szCs w:val="16"/>
        </w:rPr>
      </w:pPr>
    </w:p>
    <w:p w:rsidR="004614DB" w:rsidRPr="002D0B84" w:rsidRDefault="004614DB" w:rsidP="004614DB">
      <w:pPr>
        <w:tabs>
          <w:tab w:val="left" w:pos="2835"/>
        </w:tabs>
        <w:spacing w:after="0" w:line="276" w:lineRule="auto"/>
        <w:ind w:left="4678" w:hanging="5387"/>
        <w:rPr>
          <w:rFonts w:cs="Arial"/>
          <w:b/>
          <w:sz w:val="28"/>
          <w:szCs w:val="28"/>
        </w:rPr>
      </w:pPr>
      <w:r>
        <w:rPr>
          <w:rFonts w:cs="Arial"/>
          <w:b/>
          <w:sz w:val="28"/>
          <w:szCs w:val="28"/>
        </w:rPr>
        <w:t xml:space="preserve">Survivorship </w:t>
      </w:r>
      <w:r w:rsidRPr="002D0B84">
        <w:rPr>
          <w:rFonts w:cs="Arial"/>
          <w:b/>
          <w:sz w:val="28"/>
          <w:szCs w:val="28"/>
        </w:rPr>
        <w:t xml:space="preserve">Care Plan </w:t>
      </w:r>
      <w:r w:rsidRPr="004614DB">
        <w:rPr>
          <w:rFonts w:cs="Arial"/>
          <w:b/>
          <w:sz w:val="28"/>
          <w:szCs w:val="28"/>
          <w:highlight w:val="yellow"/>
        </w:rPr>
        <w:t>for NAME</w:t>
      </w:r>
      <w:r w:rsidRPr="002D0B84">
        <w:rPr>
          <w:rFonts w:cs="Arial"/>
          <w:b/>
          <w:sz w:val="28"/>
          <w:szCs w:val="28"/>
        </w:rPr>
        <w:t xml:space="preserve"> </w:t>
      </w:r>
    </w:p>
    <w:p w:rsidR="004614DB" w:rsidRPr="002D0B84" w:rsidRDefault="004614DB" w:rsidP="004614DB">
      <w:pPr>
        <w:tabs>
          <w:tab w:val="left" w:pos="2835"/>
        </w:tabs>
        <w:spacing w:after="0" w:line="276" w:lineRule="auto"/>
        <w:rPr>
          <w:rFonts w:cs="Arial"/>
          <w:sz w:val="12"/>
          <w:szCs w:val="12"/>
        </w:rPr>
      </w:pPr>
    </w:p>
    <w:p w:rsidR="004614DB" w:rsidRPr="002D0B84" w:rsidRDefault="004614DB" w:rsidP="004614DB">
      <w:pPr>
        <w:tabs>
          <w:tab w:val="left" w:pos="2835"/>
        </w:tabs>
        <w:spacing w:after="0" w:line="276" w:lineRule="auto"/>
        <w:ind w:left="-709"/>
        <w:rPr>
          <w:rFonts w:cs="Arial"/>
          <w:sz w:val="18"/>
          <w:szCs w:val="18"/>
        </w:rPr>
      </w:pPr>
      <w:r w:rsidRPr="002D0B84">
        <w:rPr>
          <w:rFonts w:cs="Arial"/>
          <w:sz w:val="18"/>
          <w:szCs w:val="18"/>
        </w:rPr>
        <w:t>This care plan aims to assist in identifying and developing your health goals as a cancer survivor and steps you can take to reach these. You’re encouraged to discuss and share your care plan with your GP, family or others you feel can support you and continue to build as you achieve your goals or have other needs arise in the future.</w:t>
      </w:r>
    </w:p>
    <w:p w:rsidR="004614DB" w:rsidRPr="002D0B84" w:rsidRDefault="004614DB" w:rsidP="004614DB">
      <w:pPr>
        <w:spacing w:after="0" w:line="276" w:lineRule="auto"/>
        <w:jc w:val="center"/>
        <w:rPr>
          <w:rFonts w:cs="Arial"/>
          <w:sz w:val="18"/>
          <w:szCs w:val="18"/>
        </w:rPr>
      </w:pPr>
    </w:p>
    <w:tbl>
      <w:tblPr>
        <w:tblStyle w:val="TableGrid3"/>
        <w:tblW w:w="15417" w:type="dxa"/>
        <w:tblInd w:w="-600" w:type="dxa"/>
        <w:tblLayout w:type="fixed"/>
        <w:tblLook w:val="04A0" w:firstRow="1" w:lastRow="0" w:firstColumn="1" w:lastColumn="0" w:noHBand="0" w:noVBand="1"/>
      </w:tblPr>
      <w:tblGrid>
        <w:gridCol w:w="1802"/>
        <w:gridCol w:w="1708"/>
        <w:gridCol w:w="2977"/>
        <w:gridCol w:w="1985"/>
        <w:gridCol w:w="2409"/>
        <w:gridCol w:w="1985"/>
        <w:gridCol w:w="2551"/>
      </w:tblGrid>
      <w:tr w:rsidR="004614DB" w:rsidRPr="002D0B84" w:rsidTr="00C148C9">
        <w:trPr>
          <w:trHeight w:val="1084"/>
        </w:trPr>
        <w:tc>
          <w:tcPr>
            <w:tcW w:w="1802" w:type="dxa"/>
          </w:tcPr>
          <w:p w:rsidR="004614DB" w:rsidRPr="002D0B84" w:rsidRDefault="004614DB" w:rsidP="00C148C9">
            <w:pPr>
              <w:spacing w:before="120" w:after="0" w:line="240" w:lineRule="auto"/>
              <w:jc w:val="center"/>
              <w:rPr>
                <w:rFonts w:cs="Arial"/>
                <w:b/>
                <w:sz w:val="22"/>
              </w:rPr>
            </w:pPr>
            <w:r w:rsidRPr="002D0B84">
              <w:rPr>
                <w:rFonts w:cs="Arial"/>
                <w:b/>
                <w:sz w:val="22"/>
              </w:rPr>
              <w:t>Current issues, problems or concerns</w:t>
            </w:r>
          </w:p>
        </w:tc>
        <w:tc>
          <w:tcPr>
            <w:tcW w:w="1708" w:type="dxa"/>
          </w:tcPr>
          <w:p w:rsidR="004614DB" w:rsidRPr="002D0B84" w:rsidRDefault="004614DB" w:rsidP="00C148C9">
            <w:pPr>
              <w:spacing w:before="120" w:after="0" w:line="240" w:lineRule="auto"/>
              <w:jc w:val="center"/>
              <w:rPr>
                <w:rFonts w:cs="Arial"/>
                <w:b/>
                <w:sz w:val="22"/>
              </w:rPr>
            </w:pPr>
            <w:r w:rsidRPr="002D0B84">
              <w:rPr>
                <w:rFonts w:cs="Arial"/>
                <w:b/>
                <w:sz w:val="22"/>
              </w:rPr>
              <w:t>Level of importance to you</w:t>
            </w:r>
          </w:p>
          <w:p w:rsidR="004614DB" w:rsidRPr="002D0B84" w:rsidRDefault="004614DB" w:rsidP="00C148C9">
            <w:pPr>
              <w:spacing w:after="0" w:line="240" w:lineRule="auto"/>
              <w:jc w:val="center"/>
              <w:rPr>
                <w:rFonts w:cs="Arial"/>
                <w:sz w:val="18"/>
                <w:szCs w:val="18"/>
              </w:rPr>
            </w:pPr>
            <w:r w:rsidRPr="002D0B84">
              <w:rPr>
                <w:rFonts w:cs="Arial"/>
                <w:sz w:val="18"/>
                <w:szCs w:val="18"/>
              </w:rPr>
              <w:t>1-very</w:t>
            </w:r>
          </w:p>
          <w:p w:rsidR="004614DB" w:rsidRPr="002D0B84" w:rsidRDefault="004614DB" w:rsidP="00C148C9">
            <w:pPr>
              <w:spacing w:after="0" w:line="240" w:lineRule="auto"/>
              <w:jc w:val="center"/>
              <w:rPr>
                <w:rFonts w:cs="Arial"/>
                <w:sz w:val="18"/>
                <w:szCs w:val="18"/>
              </w:rPr>
            </w:pPr>
            <w:r w:rsidRPr="002D0B84">
              <w:rPr>
                <w:rFonts w:cs="Arial"/>
                <w:sz w:val="18"/>
                <w:szCs w:val="18"/>
              </w:rPr>
              <w:t>2- somewhat</w:t>
            </w:r>
          </w:p>
          <w:p w:rsidR="004614DB" w:rsidRPr="002D0B84" w:rsidRDefault="004614DB" w:rsidP="00C148C9">
            <w:pPr>
              <w:spacing w:after="0" w:line="240" w:lineRule="auto"/>
              <w:jc w:val="center"/>
              <w:rPr>
                <w:rFonts w:cs="Arial"/>
                <w:sz w:val="22"/>
              </w:rPr>
            </w:pPr>
            <w:r w:rsidRPr="002D0B84">
              <w:rPr>
                <w:rFonts w:cs="Arial"/>
                <w:sz w:val="18"/>
                <w:szCs w:val="18"/>
              </w:rPr>
              <w:t>3- not important</w:t>
            </w:r>
          </w:p>
        </w:tc>
        <w:tc>
          <w:tcPr>
            <w:tcW w:w="2977" w:type="dxa"/>
          </w:tcPr>
          <w:p w:rsidR="004614DB" w:rsidRPr="002D0B84" w:rsidRDefault="004614DB" w:rsidP="00C148C9">
            <w:pPr>
              <w:spacing w:before="120" w:after="0" w:line="240" w:lineRule="auto"/>
              <w:jc w:val="center"/>
              <w:rPr>
                <w:rFonts w:cs="Arial"/>
                <w:b/>
                <w:sz w:val="22"/>
              </w:rPr>
            </w:pPr>
            <w:r w:rsidRPr="002D0B84">
              <w:rPr>
                <w:rFonts w:cs="Arial"/>
                <w:b/>
                <w:sz w:val="22"/>
              </w:rPr>
              <w:t>Goal moving forward</w:t>
            </w:r>
          </w:p>
          <w:p w:rsidR="004614DB" w:rsidRPr="002D0B84" w:rsidRDefault="004614DB" w:rsidP="00C148C9">
            <w:pPr>
              <w:spacing w:after="0" w:line="240" w:lineRule="auto"/>
              <w:jc w:val="center"/>
              <w:rPr>
                <w:rFonts w:cs="Arial"/>
                <w:sz w:val="18"/>
                <w:szCs w:val="18"/>
              </w:rPr>
            </w:pPr>
            <w:r w:rsidRPr="002D0B84">
              <w:rPr>
                <w:rFonts w:cs="Arial"/>
                <w:sz w:val="18"/>
                <w:szCs w:val="18"/>
              </w:rPr>
              <w:t>What do you want to achieve?</w:t>
            </w:r>
          </w:p>
        </w:tc>
        <w:tc>
          <w:tcPr>
            <w:tcW w:w="1985" w:type="dxa"/>
          </w:tcPr>
          <w:p w:rsidR="004614DB" w:rsidRPr="002D0B84" w:rsidRDefault="004614DB" w:rsidP="00C148C9">
            <w:pPr>
              <w:spacing w:before="120" w:after="0" w:line="240" w:lineRule="auto"/>
              <w:jc w:val="center"/>
              <w:rPr>
                <w:rFonts w:cs="Arial"/>
                <w:b/>
                <w:sz w:val="22"/>
              </w:rPr>
            </w:pPr>
            <w:r w:rsidRPr="002D0B84">
              <w:rPr>
                <w:rFonts w:cs="Arial"/>
                <w:b/>
                <w:sz w:val="22"/>
              </w:rPr>
              <w:t>Strategy</w:t>
            </w:r>
          </w:p>
          <w:p w:rsidR="004614DB" w:rsidRPr="002D0B84" w:rsidRDefault="004614DB" w:rsidP="00C148C9">
            <w:pPr>
              <w:spacing w:after="0" w:line="240" w:lineRule="auto"/>
              <w:jc w:val="center"/>
              <w:rPr>
                <w:rFonts w:cs="Arial"/>
                <w:b/>
                <w:sz w:val="18"/>
                <w:szCs w:val="18"/>
              </w:rPr>
            </w:pPr>
            <w:r w:rsidRPr="002D0B84">
              <w:rPr>
                <w:rFonts w:cs="Arial"/>
                <w:sz w:val="18"/>
                <w:szCs w:val="18"/>
              </w:rPr>
              <w:t>How do you want to achieve</w:t>
            </w:r>
            <w:r w:rsidRPr="002D0B84">
              <w:rPr>
                <w:rFonts w:cs="Arial"/>
                <w:b/>
                <w:sz w:val="18"/>
                <w:szCs w:val="18"/>
              </w:rPr>
              <w:t xml:space="preserve"> </w:t>
            </w:r>
            <w:r w:rsidRPr="002D0B84">
              <w:rPr>
                <w:rFonts w:cs="Arial"/>
                <w:sz w:val="18"/>
                <w:szCs w:val="18"/>
              </w:rPr>
              <w:t>it?</w:t>
            </w:r>
          </w:p>
        </w:tc>
        <w:tc>
          <w:tcPr>
            <w:tcW w:w="2409" w:type="dxa"/>
          </w:tcPr>
          <w:p w:rsidR="004614DB" w:rsidRPr="002D0B84" w:rsidRDefault="004614DB" w:rsidP="00C148C9">
            <w:pPr>
              <w:spacing w:before="120" w:after="0" w:line="240" w:lineRule="auto"/>
              <w:jc w:val="center"/>
              <w:rPr>
                <w:rFonts w:cs="Arial"/>
                <w:b/>
                <w:sz w:val="22"/>
              </w:rPr>
            </w:pPr>
            <w:r w:rsidRPr="002D0B84">
              <w:rPr>
                <w:rFonts w:cs="Arial"/>
                <w:b/>
                <w:sz w:val="22"/>
              </w:rPr>
              <w:t xml:space="preserve">Who should assist you in achieving it </w:t>
            </w:r>
          </w:p>
          <w:p w:rsidR="004614DB" w:rsidRPr="002D0B84" w:rsidRDefault="004614DB" w:rsidP="00C148C9">
            <w:pPr>
              <w:spacing w:after="0" w:line="240" w:lineRule="auto"/>
              <w:jc w:val="center"/>
              <w:rPr>
                <w:rFonts w:cs="Arial"/>
                <w:b/>
                <w:sz w:val="18"/>
                <w:szCs w:val="18"/>
              </w:rPr>
            </w:pPr>
            <w:r w:rsidRPr="002D0B84">
              <w:rPr>
                <w:rFonts w:cs="Arial"/>
                <w:sz w:val="18"/>
                <w:szCs w:val="18"/>
              </w:rPr>
              <w:t>GP, specialist, allied health, friends, others?</w:t>
            </w:r>
          </w:p>
        </w:tc>
        <w:tc>
          <w:tcPr>
            <w:tcW w:w="1985" w:type="dxa"/>
          </w:tcPr>
          <w:p w:rsidR="004614DB" w:rsidRPr="002D0B84" w:rsidRDefault="004614DB" w:rsidP="00C148C9">
            <w:pPr>
              <w:spacing w:before="120" w:after="0" w:line="240" w:lineRule="auto"/>
              <w:jc w:val="center"/>
              <w:rPr>
                <w:rFonts w:cs="Arial"/>
                <w:b/>
                <w:sz w:val="22"/>
              </w:rPr>
            </w:pPr>
            <w:r w:rsidRPr="002D0B84">
              <w:rPr>
                <w:rFonts w:cs="Arial"/>
                <w:b/>
                <w:sz w:val="22"/>
              </w:rPr>
              <w:t>GP Involvement</w:t>
            </w:r>
          </w:p>
          <w:p w:rsidR="004614DB" w:rsidRPr="002D0B84" w:rsidRDefault="004614DB" w:rsidP="00C148C9">
            <w:pPr>
              <w:spacing w:before="120" w:after="0" w:line="240" w:lineRule="auto"/>
              <w:jc w:val="center"/>
              <w:rPr>
                <w:rFonts w:cs="Arial"/>
                <w:sz w:val="18"/>
                <w:szCs w:val="18"/>
              </w:rPr>
            </w:pPr>
            <w:r w:rsidRPr="002D0B84">
              <w:rPr>
                <w:rFonts w:cs="Arial"/>
                <w:sz w:val="18"/>
                <w:szCs w:val="18"/>
              </w:rPr>
              <w:t>How will your GP be involved?</w:t>
            </w:r>
          </w:p>
        </w:tc>
        <w:tc>
          <w:tcPr>
            <w:tcW w:w="2551" w:type="dxa"/>
          </w:tcPr>
          <w:p w:rsidR="004614DB" w:rsidRPr="002D0B84" w:rsidRDefault="004614DB" w:rsidP="00C148C9">
            <w:pPr>
              <w:spacing w:before="120" w:after="0" w:line="240" w:lineRule="auto"/>
              <w:jc w:val="center"/>
              <w:rPr>
                <w:rFonts w:cs="Arial"/>
                <w:b/>
                <w:sz w:val="22"/>
              </w:rPr>
            </w:pPr>
            <w:r w:rsidRPr="002D0B84">
              <w:rPr>
                <w:rFonts w:cs="Arial"/>
                <w:b/>
                <w:sz w:val="22"/>
              </w:rPr>
              <w:t>Other providers involved (</w:t>
            </w:r>
            <w:proofErr w:type="spellStart"/>
            <w:r w:rsidRPr="002D0B84">
              <w:rPr>
                <w:rFonts w:cs="Arial"/>
                <w:b/>
                <w:sz w:val="22"/>
              </w:rPr>
              <w:t>ie</w:t>
            </w:r>
            <w:proofErr w:type="spellEnd"/>
            <w:r w:rsidRPr="002D0B84">
              <w:rPr>
                <w:rFonts w:cs="Arial"/>
                <w:b/>
                <w:sz w:val="22"/>
              </w:rPr>
              <w:t>: specialist)</w:t>
            </w:r>
          </w:p>
        </w:tc>
      </w:tr>
      <w:tr w:rsidR="004614DB" w:rsidRPr="002D0B84" w:rsidTr="00C148C9">
        <w:trPr>
          <w:trHeight w:val="352"/>
        </w:trPr>
        <w:tc>
          <w:tcPr>
            <w:tcW w:w="1802" w:type="dxa"/>
            <w:shd w:val="clear" w:color="auto" w:fill="D9D9D9" w:themeFill="background1" w:themeFillShade="D9"/>
          </w:tcPr>
          <w:p w:rsidR="004614DB" w:rsidRPr="002D0B84" w:rsidRDefault="004614DB" w:rsidP="00C148C9">
            <w:pPr>
              <w:spacing w:before="120" w:after="0" w:line="240" w:lineRule="auto"/>
              <w:jc w:val="center"/>
              <w:rPr>
                <w:rFonts w:cs="Arial"/>
                <w:i/>
                <w:szCs w:val="20"/>
              </w:rPr>
            </w:pPr>
            <w:r w:rsidRPr="002D0B84">
              <w:rPr>
                <w:rFonts w:cs="Arial"/>
                <w:b/>
                <w:szCs w:val="20"/>
              </w:rPr>
              <w:t>Cancer Surveillance</w:t>
            </w:r>
          </w:p>
        </w:tc>
        <w:tc>
          <w:tcPr>
            <w:tcW w:w="1708" w:type="dxa"/>
            <w:shd w:val="clear" w:color="auto" w:fill="D9D9D9" w:themeFill="background1" w:themeFillShade="D9"/>
          </w:tcPr>
          <w:p w:rsidR="004614DB" w:rsidRPr="002D0B84" w:rsidRDefault="004614DB" w:rsidP="00C148C9">
            <w:pPr>
              <w:spacing w:before="120" w:after="0" w:line="240" w:lineRule="auto"/>
              <w:rPr>
                <w:rFonts w:cs="Arial"/>
                <w:i/>
                <w:szCs w:val="20"/>
              </w:rPr>
            </w:pPr>
          </w:p>
        </w:tc>
        <w:tc>
          <w:tcPr>
            <w:tcW w:w="2977" w:type="dxa"/>
            <w:shd w:val="clear" w:color="auto" w:fill="D9D9D9" w:themeFill="background1" w:themeFillShade="D9"/>
          </w:tcPr>
          <w:p w:rsidR="004614DB" w:rsidRPr="002D0B84" w:rsidRDefault="004614DB" w:rsidP="00C148C9">
            <w:pPr>
              <w:spacing w:before="120" w:after="0" w:line="240" w:lineRule="auto"/>
              <w:rPr>
                <w:rFonts w:cs="Arial"/>
                <w:i/>
                <w:szCs w:val="20"/>
              </w:rPr>
            </w:pPr>
          </w:p>
        </w:tc>
        <w:tc>
          <w:tcPr>
            <w:tcW w:w="1985" w:type="dxa"/>
            <w:shd w:val="clear" w:color="auto" w:fill="D9D9D9" w:themeFill="background1" w:themeFillShade="D9"/>
          </w:tcPr>
          <w:p w:rsidR="004614DB" w:rsidRPr="002D0B84" w:rsidRDefault="004614DB" w:rsidP="00C148C9">
            <w:pPr>
              <w:spacing w:before="120" w:after="0" w:line="240" w:lineRule="auto"/>
              <w:rPr>
                <w:rFonts w:cs="Arial"/>
                <w:i/>
                <w:szCs w:val="20"/>
              </w:rPr>
            </w:pPr>
          </w:p>
        </w:tc>
        <w:tc>
          <w:tcPr>
            <w:tcW w:w="2409" w:type="dxa"/>
            <w:shd w:val="clear" w:color="auto" w:fill="D9D9D9" w:themeFill="background1" w:themeFillShade="D9"/>
          </w:tcPr>
          <w:p w:rsidR="004614DB" w:rsidRPr="002D0B84" w:rsidRDefault="004614DB" w:rsidP="00C148C9">
            <w:pPr>
              <w:spacing w:before="120" w:after="0" w:line="240" w:lineRule="auto"/>
              <w:rPr>
                <w:rFonts w:cs="Arial"/>
                <w:i/>
                <w:szCs w:val="20"/>
              </w:rPr>
            </w:pPr>
          </w:p>
        </w:tc>
        <w:tc>
          <w:tcPr>
            <w:tcW w:w="1985" w:type="dxa"/>
            <w:shd w:val="clear" w:color="auto" w:fill="D9D9D9" w:themeFill="background1" w:themeFillShade="D9"/>
          </w:tcPr>
          <w:p w:rsidR="004614DB" w:rsidRPr="002D0B84" w:rsidRDefault="004614DB" w:rsidP="00C148C9">
            <w:pPr>
              <w:spacing w:before="120" w:after="0" w:line="240" w:lineRule="auto"/>
              <w:rPr>
                <w:rFonts w:cs="Arial"/>
                <w:i/>
                <w:szCs w:val="20"/>
              </w:rPr>
            </w:pPr>
          </w:p>
        </w:tc>
        <w:tc>
          <w:tcPr>
            <w:tcW w:w="2551" w:type="dxa"/>
            <w:shd w:val="clear" w:color="auto" w:fill="D9D9D9" w:themeFill="background1" w:themeFillShade="D9"/>
          </w:tcPr>
          <w:p w:rsidR="004614DB" w:rsidRPr="002D0B84" w:rsidRDefault="004614DB" w:rsidP="00C148C9">
            <w:pPr>
              <w:spacing w:before="120" w:after="0" w:line="240" w:lineRule="auto"/>
              <w:rPr>
                <w:rFonts w:cs="Arial"/>
                <w:i/>
                <w:szCs w:val="20"/>
              </w:rPr>
            </w:pPr>
          </w:p>
        </w:tc>
      </w:tr>
      <w:tr w:rsidR="004614DB" w:rsidRPr="002D0B84" w:rsidTr="00C148C9">
        <w:trPr>
          <w:trHeight w:val="426"/>
        </w:trPr>
        <w:tc>
          <w:tcPr>
            <w:tcW w:w="1802" w:type="dxa"/>
          </w:tcPr>
          <w:p w:rsidR="004614DB" w:rsidRPr="002D0B84" w:rsidRDefault="004614DB" w:rsidP="00C148C9">
            <w:pPr>
              <w:spacing w:before="120" w:after="0" w:line="240" w:lineRule="auto"/>
              <w:rPr>
                <w:rFonts w:cs="Arial"/>
                <w:b/>
                <w:sz w:val="22"/>
              </w:rPr>
            </w:pPr>
          </w:p>
        </w:tc>
        <w:tc>
          <w:tcPr>
            <w:tcW w:w="1708" w:type="dxa"/>
          </w:tcPr>
          <w:p w:rsidR="004614DB" w:rsidRPr="002D0B84" w:rsidRDefault="004614DB" w:rsidP="00C148C9">
            <w:pPr>
              <w:spacing w:before="120" w:after="0" w:line="240" w:lineRule="auto"/>
              <w:rPr>
                <w:rFonts w:cs="Arial"/>
                <w:sz w:val="22"/>
              </w:rPr>
            </w:pPr>
          </w:p>
        </w:tc>
        <w:tc>
          <w:tcPr>
            <w:tcW w:w="2977"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i/>
                <w:sz w:val="22"/>
              </w:rPr>
            </w:pPr>
          </w:p>
        </w:tc>
        <w:tc>
          <w:tcPr>
            <w:tcW w:w="2409"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i/>
                <w:sz w:val="22"/>
              </w:rPr>
            </w:pPr>
          </w:p>
        </w:tc>
        <w:tc>
          <w:tcPr>
            <w:tcW w:w="2551" w:type="dxa"/>
          </w:tcPr>
          <w:p w:rsidR="004614DB" w:rsidRPr="002D0B84" w:rsidRDefault="004614DB" w:rsidP="00C148C9">
            <w:pPr>
              <w:spacing w:before="120" w:after="0" w:line="240" w:lineRule="auto"/>
              <w:rPr>
                <w:rFonts w:cs="Arial"/>
                <w:i/>
                <w:sz w:val="22"/>
              </w:rPr>
            </w:pPr>
          </w:p>
        </w:tc>
      </w:tr>
      <w:tr w:rsidR="004614DB" w:rsidRPr="002D0B84" w:rsidTr="00C148C9">
        <w:trPr>
          <w:trHeight w:val="421"/>
        </w:trPr>
        <w:tc>
          <w:tcPr>
            <w:tcW w:w="1802" w:type="dxa"/>
          </w:tcPr>
          <w:p w:rsidR="004614DB" w:rsidRPr="002D0B84" w:rsidRDefault="004614DB" w:rsidP="00C148C9">
            <w:pPr>
              <w:spacing w:before="120" w:after="0" w:line="240" w:lineRule="auto"/>
              <w:rPr>
                <w:rFonts w:cs="Arial"/>
                <w:b/>
                <w:sz w:val="22"/>
              </w:rPr>
            </w:pPr>
          </w:p>
        </w:tc>
        <w:tc>
          <w:tcPr>
            <w:tcW w:w="1708" w:type="dxa"/>
          </w:tcPr>
          <w:p w:rsidR="004614DB" w:rsidRPr="002D0B84" w:rsidRDefault="004614DB" w:rsidP="00C148C9">
            <w:pPr>
              <w:spacing w:before="120" w:after="0" w:line="240" w:lineRule="auto"/>
              <w:rPr>
                <w:rFonts w:cs="Arial"/>
                <w:sz w:val="22"/>
              </w:rPr>
            </w:pPr>
          </w:p>
        </w:tc>
        <w:tc>
          <w:tcPr>
            <w:tcW w:w="2977" w:type="dxa"/>
          </w:tcPr>
          <w:p w:rsidR="004614DB" w:rsidRPr="002D0B84" w:rsidRDefault="004614DB" w:rsidP="00C148C9">
            <w:pPr>
              <w:spacing w:before="120" w:after="0" w:line="240" w:lineRule="auto"/>
              <w:rPr>
                <w:rFonts w:cs="Arial"/>
                <w:i/>
                <w:sz w:val="22"/>
              </w:rPr>
            </w:pPr>
          </w:p>
        </w:tc>
        <w:tc>
          <w:tcPr>
            <w:tcW w:w="1985" w:type="dxa"/>
          </w:tcPr>
          <w:p w:rsidR="004614DB" w:rsidRPr="002D0B84" w:rsidRDefault="004614DB" w:rsidP="00C148C9">
            <w:pPr>
              <w:spacing w:before="120" w:after="0" w:line="240" w:lineRule="auto"/>
              <w:rPr>
                <w:rFonts w:cs="Arial"/>
                <w:sz w:val="22"/>
              </w:rPr>
            </w:pPr>
          </w:p>
        </w:tc>
        <w:tc>
          <w:tcPr>
            <w:tcW w:w="2409"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551" w:type="dxa"/>
          </w:tcPr>
          <w:p w:rsidR="004614DB" w:rsidRPr="002D0B84" w:rsidRDefault="004614DB" w:rsidP="00C148C9">
            <w:pPr>
              <w:spacing w:before="120" w:after="0" w:line="240" w:lineRule="auto"/>
              <w:rPr>
                <w:rFonts w:cs="Arial"/>
                <w:sz w:val="22"/>
              </w:rPr>
            </w:pPr>
          </w:p>
        </w:tc>
      </w:tr>
      <w:tr w:rsidR="004614DB" w:rsidRPr="002D0B84" w:rsidTr="00C148C9">
        <w:trPr>
          <w:trHeight w:val="270"/>
        </w:trPr>
        <w:tc>
          <w:tcPr>
            <w:tcW w:w="1802" w:type="dxa"/>
            <w:shd w:val="clear" w:color="auto" w:fill="D9D9D9" w:themeFill="background1" w:themeFillShade="D9"/>
          </w:tcPr>
          <w:p w:rsidR="004614DB" w:rsidRPr="002D0B84" w:rsidRDefault="004614DB" w:rsidP="00C148C9">
            <w:pPr>
              <w:spacing w:before="120" w:after="0" w:line="240" w:lineRule="auto"/>
              <w:jc w:val="center"/>
              <w:rPr>
                <w:rFonts w:cs="Arial"/>
                <w:szCs w:val="20"/>
              </w:rPr>
            </w:pPr>
            <w:r w:rsidRPr="002D0B84">
              <w:rPr>
                <w:rFonts w:cs="Arial"/>
                <w:b/>
                <w:szCs w:val="20"/>
              </w:rPr>
              <w:t>Side effect management</w:t>
            </w:r>
          </w:p>
        </w:tc>
        <w:tc>
          <w:tcPr>
            <w:tcW w:w="1708" w:type="dxa"/>
            <w:shd w:val="clear" w:color="auto" w:fill="D9D9D9" w:themeFill="background1" w:themeFillShade="D9"/>
          </w:tcPr>
          <w:p w:rsidR="004614DB" w:rsidRPr="002D0B84" w:rsidRDefault="004614DB" w:rsidP="00C148C9">
            <w:pPr>
              <w:spacing w:before="120" w:after="0" w:line="240" w:lineRule="auto"/>
              <w:rPr>
                <w:rFonts w:cs="Arial"/>
                <w:szCs w:val="20"/>
              </w:rPr>
            </w:pPr>
          </w:p>
        </w:tc>
        <w:tc>
          <w:tcPr>
            <w:tcW w:w="2977" w:type="dxa"/>
            <w:shd w:val="clear" w:color="auto" w:fill="D9D9D9" w:themeFill="background1" w:themeFillShade="D9"/>
          </w:tcPr>
          <w:p w:rsidR="004614DB" w:rsidRPr="002D0B84" w:rsidRDefault="004614DB" w:rsidP="00C148C9">
            <w:pPr>
              <w:spacing w:before="120" w:after="0" w:line="240" w:lineRule="auto"/>
              <w:rPr>
                <w:rFonts w:cs="Arial"/>
                <w:szCs w:val="20"/>
              </w:rPr>
            </w:pPr>
          </w:p>
        </w:tc>
        <w:tc>
          <w:tcPr>
            <w:tcW w:w="1985" w:type="dxa"/>
            <w:shd w:val="clear" w:color="auto" w:fill="D9D9D9" w:themeFill="background1" w:themeFillShade="D9"/>
          </w:tcPr>
          <w:p w:rsidR="004614DB" w:rsidRPr="002D0B84" w:rsidRDefault="004614DB" w:rsidP="00C148C9">
            <w:pPr>
              <w:spacing w:before="120" w:after="0" w:line="240" w:lineRule="auto"/>
              <w:rPr>
                <w:rFonts w:cs="Arial"/>
                <w:szCs w:val="20"/>
              </w:rPr>
            </w:pPr>
          </w:p>
        </w:tc>
        <w:tc>
          <w:tcPr>
            <w:tcW w:w="2409" w:type="dxa"/>
            <w:shd w:val="clear" w:color="auto" w:fill="D9D9D9" w:themeFill="background1" w:themeFillShade="D9"/>
          </w:tcPr>
          <w:p w:rsidR="004614DB" w:rsidRPr="002D0B84" w:rsidRDefault="004614DB" w:rsidP="00C148C9">
            <w:pPr>
              <w:spacing w:before="120" w:after="0" w:line="240" w:lineRule="auto"/>
              <w:rPr>
                <w:rFonts w:cs="Arial"/>
                <w:szCs w:val="20"/>
              </w:rPr>
            </w:pPr>
          </w:p>
        </w:tc>
        <w:tc>
          <w:tcPr>
            <w:tcW w:w="1985" w:type="dxa"/>
            <w:shd w:val="clear" w:color="auto" w:fill="D9D9D9" w:themeFill="background1" w:themeFillShade="D9"/>
          </w:tcPr>
          <w:p w:rsidR="004614DB" w:rsidRPr="002D0B84" w:rsidRDefault="004614DB" w:rsidP="00C148C9">
            <w:pPr>
              <w:spacing w:before="120" w:after="0" w:line="240" w:lineRule="auto"/>
              <w:rPr>
                <w:rFonts w:cs="Arial"/>
                <w:szCs w:val="20"/>
              </w:rPr>
            </w:pPr>
          </w:p>
        </w:tc>
        <w:tc>
          <w:tcPr>
            <w:tcW w:w="2551" w:type="dxa"/>
            <w:shd w:val="clear" w:color="auto" w:fill="D9D9D9" w:themeFill="background1" w:themeFillShade="D9"/>
          </w:tcPr>
          <w:p w:rsidR="004614DB" w:rsidRPr="002D0B84" w:rsidRDefault="004614DB" w:rsidP="00C148C9">
            <w:pPr>
              <w:spacing w:before="120" w:after="0" w:line="240" w:lineRule="auto"/>
              <w:rPr>
                <w:rFonts w:cs="Arial"/>
                <w:szCs w:val="20"/>
              </w:rPr>
            </w:pPr>
          </w:p>
        </w:tc>
      </w:tr>
      <w:tr w:rsidR="004614DB" w:rsidRPr="002D0B84" w:rsidTr="00C148C9">
        <w:trPr>
          <w:trHeight w:val="402"/>
        </w:trPr>
        <w:tc>
          <w:tcPr>
            <w:tcW w:w="1802" w:type="dxa"/>
          </w:tcPr>
          <w:p w:rsidR="004614DB" w:rsidRPr="002D0B84" w:rsidRDefault="004614DB" w:rsidP="00C148C9">
            <w:pPr>
              <w:spacing w:before="120" w:after="0" w:line="240" w:lineRule="auto"/>
              <w:rPr>
                <w:rFonts w:cs="Arial"/>
                <w:b/>
                <w:sz w:val="22"/>
              </w:rPr>
            </w:pPr>
          </w:p>
        </w:tc>
        <w:tc>
          <w:tcPr>
            <w:tcW w:w="1708" w:type="dxa"/>
          </w:tcPr>
          <w:p w:rsidR="004614DB" w:rsidRPr="002D0B84" w:rsidRDefault="004614DB" w:rsidP="00C148C9">
            <w:pPr>
              <w:spacing w:before="120" w:after="0" w:line="240" w:lineRule="auto"/>
              <w:rPr>
                <w:rFonts w:cs="Arial"/>
                <w:sz w:val="22"/>
              </w:rPr>
            </w:pPr>
          </w:p>
        </w:tc>
        <w:tc>
          <w:tcPr>
            <w:tcW w:w="2977"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409"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551" w:type="dxa"/>
          </w:tcPr>
          <w:p w:rsidR="004614DB" w:rsidRPr="002D0B84" w:rsidRDefault="004614DB" w:rsidP="00C148C9">
            <w:pPr>
              <w:spacing w:before="120" w:after="0" w:line="240" w:lineRule="auto"/>
              <w:rPr>
                <w:rFonts w:cs="Arial"/>
                <w:i/>
                <w:sz w:val="22"/>
              </w:rPr>
            </w:pPr>
          </w:p>
        </w:tc>
      </w:tr>
      <w:tr w:rsidR="004614DB" w:rsidRPr="002D0B84" w:rsidTr="00C148C9">
        <w:trPr>
          <w:trHeight w:val="408"/>
        </w:trPr>
        <w:tc>
          <w:tcPr>
            <w:tcW w:w="1802" w:type="dxa"/>
          </w:tcPr>
          <w:p w:rsidR="004614DB" w:rsidRPr="002D0B84" w:rsidRDefault="004614DB" w:rsidP="00C148C9">
            <w:pPr>
              <w:spacing w:before="120" w:after="0" w:line="240" w:lineRule="auto"/>
              <w:rPr>
                <w:rFonts w:cs="Arial"/>
                <w:b/>
                <w:sz w:val="22"/>
              </w:rPr>
            </w:pPr>
          </w:p>
        </w:tc>
        <w:tc>
          <w:tcPr>
            <w:tcW w:w="1708" w:type="dxa"/>
          </w:tcPr>
          <w:p w:rsidR="004614DB" w:rsidRPr="002D0B84" w:rsidRDefault="004614DB" w:rsidP="00C148C9">
            <w:pPr>
              <w:spacing w:before="120" w:after="0" w:line="240" w:lineRule="auto"/>
              <w:rPr>
                <w:rFonts w:cs="Arial"/>
                <w:sz w:val="22"/>
              </w:rPr>
            </w:pPr>
          </w:p>
        </w:tc>
        <w:tc>
          <w:tcPr>
            <w:tcW w:w="2977"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409"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551" w:type="dxa"/>
          </w:tcPr>
          <w:p w:rsidR="004614DB" w:rsidRPr="002D0B84" w:rsidRDefault="004614DB" w:rsidP="00C148C9">
            <w:pPr>
              <w:spacing w:before="120" w:after="0" w:line="240" w:lineRule="auto"/>
              <w:rPr>
                <w:rFonts w:cs="Arial"/>
                <w:i/>
                <w:sz w:val="22"/>
              </w:rPr>
            </w:pPr>
          </w:p>
        </w:tc>
      </w:tr>
      <w:tr w:rsidR="004614DB" w:rsidRPr="002D0B84" w:rsidTr="00C148C9">
        <w:trPr>
          <w:trHeight w:val="344"/>
        </w:trPr>
        <w:tc>
          <w:tcPr>
            <w:tcW w:w="1802" w:type="dxa"/>
            <w:shd w:val="clear" w:color="auto" w:fill="D9D9D9" w:themeFill="background1" w:themeFillShade="D9"/>
          </w:tcPr>
          <w:p w:rsidR="004614DB" w:rsidRPr="002D0B84" w:rsidRDefault="004614DB" w:rsidP="00C148C9">
            <w:pPr>
              <w:spacing w:before="120" w:after="0" w:line="240" w:lineRule="auto"/>
              <w:jc w:val="center"/>
              <w:rPr>
                <w:rFonts w:cs="Arial"/>
                <w:i/>
                <w:szCs w:val="20"/>
              </w:rPr>
            </w:pPr>
            <w:r w:rsidRPr="002D0B84">
              <w:rPr>
                <w:rFonts w:cs="Arial"/>
                <w:b/>
                <w:szCs w:val="20"/>
              </w:rPr>
              <w:t>Other health problems</w:t>
            </w:r>
          </w:p>
        </w:tc>
        <w:tc>
          <w:tcPr>
            <w:tcW w:w="1708" w:type="dxa"/>
            <w:shd w:val="clear" w:color="auto" w:fill="D9D9D9" w:themeFill="background1" w:themeFillShade="D9"/>
          </w:tcPr>
          <w:p w:rsidR="004614DB" w:rsidRPr="002D0B84" w:rsidRDefault="004614DB" w:rsidP="00C148C9">
            <w:pPr>
              <w:spacing w:before="120" w:after="0" w:line="240" w:lineRule="auto"/>
              <w:rPr>
                <w:rFonts w:cs="Arial"/>
                <w:i/>
                <w:szCs w:val="20"/>
              </w:rPr>
            </w:pPr>
          </w:p>
        </w:tc>
        <w:tc>
          <w:tcPr>
            <w:tcW w:w="2977" w:type="dxa"/>
            <w:shd w:val="clear" w:color="auto" w:fill="D9D9D9" w:themeFill="background1" w:themeFillShade="D9"/>
          </w:tcPr>
          <w:p w:rsidR="004614DB" w:rsidRPr="002D0B84" w:rsidRDefault="004614DB" w:rsidP="00C148C9">
            <w:pPr>
              <w:spacing w:before="120" w:after="0" w:line="240" w:lineRule="auto"/>
              <w:rPr>
                <w:rFonts w:cs="Arial"/>
                <w:i/>
                <w:szCs w:val="20"/>
              </w:rPr>
            </w:pPr>
          </w:p>
        </w:tc>
        <w:tc>
          <w:tcPr>
            <w:tcW w:w="1985" w:type="dxa"/>
            <w:shd w:val="clear" w:color="auto" w:fill="D9D9D9" w:themeFill="background1" w:themeFillShade="D9"/>
          </w:tcPr>
          <w:p w:rsidR="004614DB" w:rsidRPr="002D0B84" w:rsidRDefault="004614DB" w:rsidP="00C148C9">
            <w:pPr>
              <w:spacing w:before="120" w:after="0" w:line="240" w:lineRule="auto"/>
              <w:rPr>
                <w:rFonts w:cs="Arial"/>
                <w:i/>
                <w:szCs w:val="20"/>
              </w:rPr>
            </w:pPr>
          </w:p>
        </w:tc>
        <w:tc>
          <w:tcPr>
            <w:tcW w:w="2409" w:type="dxa"/>
            <w:shd w:val="clear" w:color="auto" w:fill="D9D9D9" w:themeFill="background1" w:themeFillShade="D9"/>
          </w:tcPr>
          <w:p w:rsidR="004614DB" w:rsidRPr="002D0B84" w:rsidRDefault="004614DB" w:rsidP="00C148C9">
            <w:pPr>
              <w:spacing w:before="120" w:after="0" w:line="240" w:lineRule="auto"/>
              <w:rPr>
                <w:rFonts w:cs="Arial"/>
                <w:i/>
                <w:szCs w:val="20"/>
              </w:rPr>
            </w:pPr>
          </w:p>
        </w:tc>
        <w:tc>
          <w:tcPr>
            <w:tcW w:w="1985" w:type="dxa"/>
            <w:shd w:val="clear" w:color="auto" w:fill="D9D9D9" w:themeFill="background1" w:themeFillShade="D9"/>
          </w:tcPr>
          <w:p w:rsidR="004614DB" w:rsidRPr="002D0B84" w:rsidRDefault="004614DB" w:rsidP="00C148C9">
            <w:pPr>
              <w:spacing w:before="120" w:after="0" w:line="240" w:lineRule="auto"/>
              <w:rPr>
                <w:rFonts w:cs="Arial"/>
                <w:i/>
                <w:szCs w:val="20"/>
              </w:rPr>
            </w:pPr>
          </w:p>
        </w:tc>
        <w:tc>
          <w:tcPr>
            <w:tcW w:w="2551" w:type="dxa"/>
            <w:shd w:val="clear" w:color="auto" w:fill="D9D9D9" w:themeFill="background1" w:themeFillShade="D9"/>
          </w:tcPr>
          <w:p w:rsidR="004614DB" w:rsidRPr="002D0B84" w:rsidRDefault="004614DB" w:rsidP="00C148C9">
            <w:pPr>
              <w:spacing w:before="120" w:after="0" w:line="240" w:lineRule="auto"/>
              <w:rPr>
                <w:rFonts w:cs="Arial"/>
                <w:i/>
                <w:szCs w:val="20"/>
              </w:rPr>
            </w:pPr>
          </w:p>
        </w:tc>
      </w:tr>
      <w:tr w:rsidR="004614DB" w:rsidRPr="002D0B84" w:rsidTr="00C148C9">
        <w:trPr>
          <w:trHeight w:val="393"/>
        </w:trPr>
        <w:tc>
          <w:tcPr>
            <w:tcW w:w="1802" w:type="dxa"/>
          </w:tcPr>
          <w:p w:rsidR="004614DB" w:rsidRPr="002D0B84" w:rsidRDefault="004614DB" w:rsidP="00C148C9">
            <w:pPr>
              <w:spacing w:before="120" w:after="0" w:line="240" w:lineRule="auto"/>
              <w:rPr>
                <w:rFonts w:cs="Arial"/>
                <w:b/>
                <w:sz w:val="22"/>
              </w:rPr>
            </w:pPr>
          </w:p>
        </w:tc>
        <w:tc>
          <w:tcPr>
            <w:tcW w:w="1708" w:type="dxa"/>
          </w:tcPr>
          <w:p w:rsidR="004614DB" w:rsidRPr="002D0B84" w:rsidRDefault="004614DB" w:rsidP="00C148C9">
            <w:pPr>
              <w:spacing w:before="120" w:after="0" w:line="240" w:lineRule="auto"/>
              <w:rPr>
                <w:rFonts w:cs="Arial"/>
                <w:sz w:val="22"/>
              </w:rPr>
            </w:pPr>
          </w:p>
        </w:tc>
        <w:tc>
          <w:tcPr>
            <w:tcW w:w="2977" w:type="dxa"/>
          </w:tcPr>
          <w:p w:rsidR="004614DB" w:rsidRPr="002D0B84" w:rsidRDefault="004614DB" w:rsidP="00C148C9">
            <w:pPr>
              <w:spacing w:before="120" w:after="0" w:line="240" w:lineRule="auto"/>
              <w:rPr>
                <w:rFonts w:cs="Arial"/>
                <w:i/>
                <w:sz w:val="22"/>
              </w:rPr>
            </w:pPr>
          </w:p>
        </w:tc>
        <w:tc>
          <w:tcPr>
            <w:tcW w:w="1985" w:type="dxa"/>
          </w:tcPr>
          <w:p w:rsidR="004614DB" w:rsidRPr="002D0B84" w:rsidRDefault="004614DB" w:rsidP="00C148C9">
            <w:pPr>
              <w:spacing w:before="120" w:after="0" w:line="240" w:lineRule="auto"/>
              <w:rPr>
                <w:rFonts w:cs="Arial"/>
                <w:sz w:val="22"/>
              </w:rPr>
            </w:pPr>
          </w:p>
        </w:tc>
        <w:tc>
          <w:tcPr>
            <w:tcW w:w="2409"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551" w:type="dxa"/>
          </w:tcPr>
          <w:p w:rsidR="004614DB" w:rsidRPr="002D0B84" w:rsidRDefault="004614DB" w:rsidP="00C148C9">
            <w:pPr>
              <w:spacing w:before="120" w:after="0" w:line="240" w:lineRule="auto"/>
              <w:rPr>
                <w:rFonts w:cs="Arial"/>
                <w:sz w:val="22"/>
              </w:rPr>
            </w:pPr>
          </w:p>
        </w:tc>
      </w:tr>
      <w:tr w:rsidR="004614DB" w:rsidRPr="002D0B84" w:rsidTr="00C148C9">
        <w:trPr>
          <w:trHeight w:val="416"/>
        </w:trPr>
        <w:tc>
          <w:tcPr>
            <w:tcW w:w="1802" w:type="dxa"/>
          </w:tcPr>
          <w:p w:rsidR="004614DB" w:rsidRPr="002D0B84" w:rsidRDefault="004614DB" w:rsidP="00C148C9">
            <w:pPr>
              <w:spacing w:before="120" w:after="0" w:line="240" w:lineRule="auto"/>
              <w:rPr>
                <w:rFonts w:cs="Arial"/>
                <w:b/>
                <w:sz w:val="22"/>
              </w:rPr>
            </w:pPr>
          </w:p>
        </w:tc>
        <w:tc>
          <w:tcPr>
            <w:tcW w:w="1708" w:type="dxa"/>
          </w:tcPr>
          <w:p w:rsidR="004614DB" w:rsidRPr="002D0B84" w:rsidRDefault="004614DB" w:rsidP="00C148C9">
            <w:pPr>
              <w:spacing w:before="120" w:after="0" w:line="240" w:lineRule="auto"/>
              <w:rPr>
                <w:rFonts w:cs="Arial"/>
                <w:sz w:val="22"/>
              </w:rPr>
            </w:pPr>
          </w:p>
        </w:tc>
        <w:tc>
          <w:tcPr>
            <w:tcW w:w="2977"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409"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551" w:type="dxa"/>
          </w:tcPr>
          <w:p w:rsidR="004614DB" w:rsidRPr="002D0B84" w:rsidRDefault="004614DB" w:rsidP="00C148C9">
            <w:pPr>
              <w:spacing w:before="120" w:after="0" w:line="240" w:lineRule="auto"/>
              <w:rPr>
                <w:rFonts w:cs="Arial"/>
                <w:sz w:val="22"/>
              </w:rPr>
            </w:pPr>
          </w:p>
        </w:tc>
      </w:tr>
      <w:tr w:rsidR="004614DB" w:rsidRPr="002D0B84" w:rsidTr="00C148C9">
        <w:trPr>
          <w:trHeight w:val="290"/>
        </w:trPr>
        <w:tc>
          <w:tcPr>
            <w:tcW w:w="1802" w:type="dxa"/>
            <w:shd w:val="clear" w:color="auto" w:fill="D9D9D9" w:themeFill="background1" w:themeFillShade="D9"/>
          </w:tcPr>
          <w:p w:rsidR="004614DB" w:rsidRPr="002D0B84" w:rsidRDefault="004614DB" w:rsidP="00C148C9">
            <w:pPr>
              <w:spacing w:before="120" w:after="0" w:line="240" w:lineRule="auto"/>
              <w:jc w:val="center"/>
              <w:rPr>
                <w:rFonts w:cs="Arial"/>
                <w:szCs w:val="20"/>
              </w:rPr>
            </w:pPr>
            <w:r w:rsidRPr="002D0B84">
              <w:rPr>
                <w:rFonts w:cs="Arial"/>
                <w:b/>
                <w:szCs w:val="20"/>
              </w:rPr>
              <w:t>Wellness &amp; health promotion</w:t>
            </w:r>
          </w:p>
        </w:tc>
        <w:tc>
          <w:tcPr>
            <w:tcW w:w="1708" w:type="dxa"/>
            <w:shd w:val="clear" w:color="auto" w:fill="D9D9D9" w:themeFill="background1" w:themeFillShade="D9"/>
          </w:tcPr>
          <w:p w:rsidR="004614DB" w:rsidRPr="002D0B84" w:rsidRDefault="004614DB" w:rsidP="00C148C9">
            <w:pPr>
              <w:spacing w:before="120" w:after="0" w:line="240" w:lineRule="auto"/>
              <w:rPr>
                <w:rFonts w:cs="Arial"/>
                <w:szCs w:val="20"/>
              </w:rPr>
            </w:pPr>
          </w:p>
        </w:tc>
        <w:tc>
          <w:tcPr>
            <w:tcW w:w="2977" w:type="dxa"/>
            <w:shd w:val="clear" w:color="auto" w:fill="D9D9D9" w:themeFill="background1" w:themeFillShade="D9"/>
          </w:tcPr>
          <w:p w:rsidR="004614DB" w:rsidRPr="002D0B84" w:rsidRDefault="004614DB" w:rsidP="00C148C9">
            <w:pPr>
              <w:spacing w:before="120" w:after="0" w:line="240" w:lineRule="auto"/>
              <w:rPr>
                <w:rFonts w:cs="Arial"/>
                <w:szCs w:val="20"/>
              </w:rPr>
            </w:pPr>
          </w:p>
        </w:tc>
        <w:tc>
          <w:tcPr>
            <w:tcW w:w="1985" w:type="dxa"/>
            <w:shd w:val="clear" w:color="auto" w:fill="D9D9D9" w:themeFill="background1" w:themeFillShade="D9"/>
          </w:tcPr>
          <w:p w:rsidR="004614DB" w:rsidRPr="002D0B84" w:rsidRDefault="004614DB" w:rsidP="00C148C9">
            <w:pPr>
              <w:spacing w:before="120" w:after="0" w:line="240" w:lineRule="auto"/>
              <w:rPr>
                <w:rFonts w:cs="Arial"/>
                <w:szCs w:val="20"/>
              </w:rPr>
            </w:pPr>
          </w:p>
        </w:tc>
        <w:tc>
          <w:tcPr>
            <w:tcW w:w="2409" w:type="dxa"/>
            <w:shd w:val="clear" w:color="auto" w:fill="D9D9D9" w:themeFill="background1" w:themeFillShade="D9"/>
          </w:tcPr>
          <w:p w:rsidR="004614DB" w:rsidRPr="002D0B84" w:rsidRDefault="004614DB" w:rsidP="00C148C9">
            <w:pPr>
              <w:spacing w:before="120" w:after="0" w:line="240" w:lineRule="auto"/>
              <w:rPr>
                <w:rFonts w:cs="Arial"/>
                <w:szCs w:val="20"/>
              </w:rPr>
            </w:pPr>
          </w:p>
        </w:tc>
        <w:tc>
          <w:tcPr>
            <w:tcW w:w="1985" w:type="dxa"/>
            <w:shd w:val="clear" w:color="auto" w:fill="D9D9D9" w:themeFill="background1" w:themeFillShade="D9"/>
          </w:tcPr>
          <w:p w:rsidR="004614DB" w:rsidRPr="002D0B84" w:rsidRDefault="004614DB" w:rsidP="00C148C9">
            <w:pPr>
              <w:spacing w:before="120" w:after="0" w:line="240" w:lineRule="auto"/>
              <w:rPr>
                <w:rFonts w:cs="Arial"/>
                <w:szCs w:val="20"/>
              </w:rPr>
            </w:pPr>
          </w:p>
        </w:tc>
        <w:tc>
          <w:tcPr>
            <w:tcW w:w="2551" w:type="dxa"/>
            <w:shd w:val="clear" w:color="auto" w:fill="D9D9D9" w:themeFill="background1" w:themeFillShade="D9"/>
          </w:tcPr>
          <w:p w:rsidR="004614DB" w:rsidRPr="002D0B84" w:rsidRDefault="004614DB" w:rsidP="00C148C9">
            <w:pPr>
              <w:spacing w:before="120" w:after="0" w:line="240" w:lineRule="auto"/>
              <w:rPr>
                <w:rFonts w:cs="Arial"/>
                <w:szCs w:val="20"/>
              </w:rPr>
            </w:pPr>
          </w:p>
        </w:tc>
      </w:tr>
      <w:tr w:rsidR="004614DB" w:rsidRPr="002D0B84" w:rsidTr="00C148C9">
        <w:trPr>
          <w:trHeight w:val="422"/>
        </w:trPr>
        <w:tc>
          <w:tcPr>
            <w:tcW w:w="1802" w:type="dxa"/>
          </w:tcPr>
          <w:p w:rsidR="004614DB" w:rsidRPr="002D0B84" w:rsidRDefault="004614DB" w:rsidP="00C148C9">
            <w:pPr>
              <w:spacing w:before="120" w:after="0" w:line="240" w:lineRule="auto"/>
              <w:rPr>
                <w:rFonts w:cs="Arial"/>
                <w:b/>
                <w:sz w:val="22"/>
              </w:rPr>
            </w:pPr>
          </w:p>
        </w:tc>
        <w:tc>
          <w:tcPr>
            <w:tcW w:w="1708" w:type="dxa"/>
          </w:tcPr>
          <w:p w:rsidR="004614DB" w:rsidRPr="002D0B84" w:rsidRDefault="004614DB" w:rsidP="00C148C9">
            <w:pPr>
              <w:spacing w:before="120" w:after="0" w:line="240" w:lineRule="auto"/>
              <w:rPr>
                <w:rFonts w:cs="Arial"/>
                <w:sz w:val="22"/>
              </w:rPr>
            </w:pPr>
          </w:p>
        </w:tc>
        <w:tc>
          <w:tcPr>
            <w:tcW w:w="2977"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409"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551" w:type="dxa"/>
          </w:tcPr>
          <w:p w:rsidR="004614DB" w:rsidRPr="002D0B84" w:rsidRDefault="004614DB" w:rsidP="00C148C9">
            <w:pPr>
              <w:spacing w:before="120" w:after="0" w:line="240" w:lineRule="auto"/>
              <w:rPr>
                <w:rFonts w:cs="Arial"/>
                <w:sz w:val="22"/>
              </w:rPr>
            </w:pPr>
          </w:p>
        </w:tc>
      </w:tr>
      <w:tr w:rsidR="004614DB" w:rsidRPr="002D0B84" w:rsidTr="00C148C9">
        <w:trPr>
          <w:trHeight w:val="422"/>
        </w:trPr>
        <w:tc>
          <w:tcPr>
            <w:tcW w:w="1802" w:type="dxa"/>
          </w:tcPr>
          <w:p w:rsidR="004614DB" w:rsidRPr="002D0B84" w:rsidRDefault="004614DB" w:rsidP="00C148C9">
            <w:pPr>
              <w:spacing w:before="120" w:after="0" w:line="240" w:lineRule="auto"/>
              <w:rPr>
                <w:rFonts w:cs="Arial"/>
                <w:b/>
                <w:sz w:val="22"/>
              </w:rPr>
            </w:pPr>
          </w:p>
        </w:tc>
        <w:tc>
          <w:tcPr>
            <w:tcW w:w="1708" w:type="dxa"/>
          </w:tcPr>
          <w:p w:rsidR="004614DB" w:rsidRPr="002D0B84" w:rsidRDefault="004614DB" w:rsidP="00C148C9">
            <w:pPr>
              <w:spacing w:before="120" w:after="0" w:line="240" w:lineRule="auto"/>
              <w:rPr>
                <w:rFonts w:cs="Arial"/>
                <w:sz w:val="22"/>
              </w:rPr>
            </w:pPr>
          </w:p>
        </w:tc>
        <w:tc>
          <w:tcPr>
            <w:tcW w:w="2977"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409"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551" w:type="dxa"/>
          </w:tcPr>
          <w:p w:rsidR="004614DB" w:rsidRPr="002D0B84" w:rsidRDefault="004614DB" w:rsidP="00C148C9">
            <w:pPr>
              <w:spacing w:before="120" w:after="0" w:line="240" w:lineRule="auto"/>
              <w:rPr>
                <w:rFonts w:cs="Arial"/>
                <w:sz w:val="22"/>
              </w:rPr>
            </w:pPr>
          </w:p>
        </w:tc>
      </w:tr>
      <w:tr w:rsidR="004614DB" w:rsidRPr="002D0B84" w:rsidTr="00C148C9">
        <w:trPr>
          <w:trHeight w:val="336"/>
        </w:trPr>
        <w:tc>
          <w:tcPr>
            <w:tcW w:w="1802" w:type="dxa"/>
            <w:shd w:val="clear" w:color="auto" w:fill="D9D9D9" w:themeFill="background1" w:themeFillShade="D9"/>
          </w:tcPr>
          <w:p w:rsidR="004614DB" w:rsidRPr="002D0B84" w:rsidRDefault="004614DB" w:rsidP="00C148C9">
            <w:pPr>
              <w:spacing w:before="120" w:after="0" w:line="240" w:lineRule="auto"/>
              <w:jc w:val="center"/>
              <w:rPr>
                <w:rFonts w:cs="Arial"/>
                <w:b/>
                <w:szCs w:val="20"/>
              </w:rPr>
            </w:pPr>
            <w:r w:rsidRPr="002D0B84">
              <w:rPr>
                <w:rFonts w:cs="Arial"/>
                <w:b/>
                <w:szCs w:val="20"/>
              </w:rPr>
              <w:t>Other</w:t>
            </w:r>
          </w:p>
        </w:tc>
        <w:tc>
          <w:tcPr>
            <w:tcW w:w="1708" w:type="dxa"/>
            <w:shd w:val="clear" w:color="auto" w:fill="D9D9D9" w:themeFill="background1" w:themeFillShade="D9"/>
          </w:tcPr>
          <w:p w:rsidR="004614DB" w:rsidRPr="002D0B84" w:rsidRDefault="004614DB" w:rsidP="00C148C9">
            <w:pPr>
              <w:spacing w:before="120" w:after="0" w:line="240" w:lineRule="auto"/>
              <w:rPr>
                <w:rFonts w:cs="Arial"/>
                <w:b/>
                <w:szCs w:val="20"/>
              </w:rPr>
            </w:pPr>
          </w:p>
        </w:tc>
        <w:tc>
          <w:tcPr>
            <w:tcW w:w="2977" w:type="dxa"/>
            <w:shd w:val="clear" w:color="auto" w:fill="D9D9D9" w:themeFill="background1" w:themeFillShade="D9"/>
          </w:tcPr>
          <w:p w:rsidR="004614DB" w:rsidRPr="002D0B84" w:rsidRDefault="004614DB" w:rsidP="00C148C9">
            <w:pPr>
              <w:spacing w:before="120" w:after="0" w:line="240" w:lineRule="auto"/>
              <w:rPr>
                <w:rFonts w:cs="Arial"/>
                <w:b/>
                <w:szCs w:val="20"/>
              </w:rPr>
            </w:pPr>
          </w:p>
        </w:tc>
        <w:tc>
          <w:tcPr>
            <w:tcW w:w="1985" w:type="dxa"/>
            <w:shd w:val="clear" w:color="auto" w:fill="D9D9D9" w:themeFill="background1" w:themeFillShade="D9"/>
          </w:tcPr>
          <w:p w:rsidR="004614DB" w:rsidRPr="002D0B84" w:rsidRDefault="004614DB" w:rsidP="00C148C9">
            <w:pPr>
              <w:spacing w:before="120" w:after="0" w:line="240" w:lineRule="auto"/>
              <w:rPr>
                <w:rFonts w:cs="Arial"/>
                <w:b/>
                <w:szCs w:val="20"/>
              </w:rPr>
            </w:pPr>
          </w:p>
        </w:tc>
        <w:tc>
          <w:tcPr>
            <w:tcW w:w="2409" w:type="dxa"/>
            <w:shd w:val="clear" w:color="auto" w:fill="D9D9D9" w:themeFill="background1" w:themeFillShade="D9"/>
          </w:tcPr>
          <w:p w:rsidR="004614DB" w:rsidRPr="002D0B84" w:rsidRDefault="004614DB" w:rsidP="00C148C9">
            <w:pPr>
              <w:spacing w:before="120" w:after="0" w:line="240" w:lineRule="auto"/>
              <w:rPr>
                <w:rFonts w:cs="Arial"/>
                <w:b/>
                <w:szCs w:val="20"/>
              </w:rPr>
            </w:pPr>
          </w:p>
        </w:tc>
        <w:tc>
          <w:tcPr>
            <w:tcW w:w="1985" w:type="dxa"/>
            <w:shd w:val="clear" w:color="auto" w:fill="D9D9D9" w:themeFill="background1" w:themeFillShade="D9"/>
          </w:tcPr>
          <w:p w:rsidR="004614DB" w:rsidRPr="002D0B84" w:rsidRDefault="004614DB" w:rsidP="00C148C9">
            <w:pPr>
              <w:spacing w:before="120" w:after="0" w:line="240" w:lineRule="auto"/>
              <w:rPr>
                <w:rFonts w:cs="Arial"/>
                <w:b/>
                <w:szCs w:val="20"/>
              </w:rPr>
            </w:pPr>
          </w:p>
        </w:tc>
        <w:tc>
          <w:tcPr>
            <w:tcW w:w="2551" w:type="dxa"/>
            <w:shd w:val="clear" w:color="auto" w:fill="D9D9D9" w:themeFill="background1" w:themeFillShade="D9"/>
          </w:tcPr>
          <w:p w:rsidR="004614DB" w:rsidRPr="002D0B84" w:rsidRDefault="004614DB" w:rsidP="00C148C9">
            <w:pPr>
              <w:spacing w:before="120" w:after="0" w:line="240" w:lineRule="auto"/>
              <w:rPr>
                <w:rFonts w:cs="Arial"/>
                <w:b/>
                <w:szCs w:val="20"/>
              </w:rPr>
            </w:pPr>
          </w:p>
        </w:tc>
      </w:tr>
      <w:tr w:rsidR="004614DB" w:rsidRPr="002D0B84" w:rsidTr="00C148C9">
        <w:trPr>
          <w:trHeight w:val="422"/>
        </w:trPr>
        <w:tc>
          <w:tcPr>
            <w:tcW w:w="1802" w:type="dxa"/>
          </w:tcPr>
          <w:p w:rsidR="004614DB" w:rsidRPr="002D0B84" w:rsidRDefault="004614DB" w:rsidP="00C148C9">
            <w:pPr>
              <w:spacing w:before="120" w:after="0" w:line="240" w:lineRule="auto"/>
              <w:rPr>
                <w:rFonts w:cs="Arial"/>
                <w:b/>
                <w:sz w:val="22"/>
              </w:rPr>
            </w:pPr>
          </w:p>
        </w:tc>
        <w:tc>
          <w:tcPr>
            <w:tcW w:w="1708" w:type="dxa"/>
          </w:tcPr>
          <w:p w:rsidR="004614DB" w:rsidRPr="002D0B84" w:rsidRDefault="004614DB" w:rsidP="00C148C9">
            <w:pPr>
              <w:spacing w:before="120" w:after="0" w:line="240" w:lineRule="auto"/>
              <w:rPr>
                <w:rFonts w:cs="Arial"/>
                <w:sz w:val="22"/>
              </w:rPr>
            </w:pPr>
          </w:p>
        </w:tc>
        <w:tc>
          <w:tcPr>
            <w:tcW w:w="2977"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409"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551" w:type="dxa"/>
          </w:tcPr>
          <w:p w:rsidR="004614DB" w:rsidRPr="002D0B84" w:rsidRDefault="004614DB" w:rsidP="00C148C9">
            <w:pPr>
              <w:spacing w:before="120" w:after="0" w:line="240" w:lineRule="auto"/>
              <w:rPr>
                <w:rFonts w:cs="Arial"/>
                <w:sz w:val="22"/>
              </w:rPr>
            </w:pPr>
          </w:p>
        </w:tc>
      </w:tr>
      <w:tr w:rsidR="004614DB" w:rsidRPr="002D0B84" w:rsidTr="00C148C9">
        <w:trPr>
          <w:trHeight w:val="422"/>
        </w:trPr>
        <w:tc>
          <w:tcPr>
            <w:tcW w:w="1802" w:type="dxa"/>
          </w:tcPr>
          <w:p w:rsidR="004614DB" w:rsidRPr="002D0B84" w:rsidRDefault="004614DB" w:rsidP="00C148C9">
            <w:pPr>
              <w:spacing w:before="120" w:after="0" w:line="240" w:lineRule="auto"/>
              <w:rPr>
                <w:rFonts w:cs="Arial"/>
                <w:b/>
                <w:sz w:val="22"/>
              </w:rPr>
            </w:pPr>
          </w:p>
        </w:tc>
        <w:tc>
          <w:tcPr>
            <w:tcW w:w="1708" w:type="dxa"/>
          </w:tcPr>
          <w:p w:rsidR="004614DB" w:rsidRPr="002D0B84" w:rsidRDefault="004614DB" w:rsidP="00C148C9">
            <w:pPr>
              <w:spacing w:before="120" w:after="0" w:line="240" w:lineRule="auto"/>
              <w:rPr>
                <w:rFonts w:cs="Arial"/>
                <w:sz w:val="22"/>
              </w:rPr>
            </w:pPr>
          </w:p>
        </w:tc>
        <w:tc>
          <w:tcPr>
            <w:tcW w:w="2977"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409" w:type="dxa"/>
          </w:tcPr>
          <w:p w:rsidR="004614DB" w:rsidRPr="002D0B84" w:rsidRDefault="004614DB" w:rsidP="00C148C9">
            <w:pPr>
              <w:spacing w:before="120" w:after="0" w:line="240" w:lineRule="auto"/>
              <w:rPr>
                <w:rFonts w:cs="Arial"/>
                <w:sz w:val="22"/>
              </w:rPr>
            </w:pPr>
          </w:p>
        </w:tc>
        <w:tc>
          <w:tcPr>
            <w:tcW w:w="1985" w:type="dxa"/>
          </w:tcPr>
          <w:p w:rsidR="004614DB" w:rsidRPr="002D0B84" w:rsidRDefault="004614DB" w:rsidP="00C148C9">
            <w:pPr>
              <w:spacing w:before="120" w:after="0" w:line="240" w:lineRule="auto"/>
              <w:rPr>
                <w:rFonts w:cs="Arial"/>
                <w:sz w:val="22"/>
              </w:rPr>
            </w:pPr>
          </w:p>
        </w:tc>
        <w:tc>
          <w:tcPr>
            <w:tcW w:w="2551" w:type="dxa"/>
          </w:tcPr>
          <w:p w:rsidR="004614DB" w:rsidRPr="002D0B84" w:rsidRDefault="004614DB" w:rsidP="00C148C9">
            <w:pPr>
              <w:spacing w:before="120" w:after="0" w:line="240" w:lineRule="auto"/>
              <w:rPr>
                <w:rFonts w:cs="Arial"/>
                <w:sz w:val="22"/>
              </w:rPr>
            </w:pPr>
          </w:p>
        </w:tc>
      </w:tr>
      <w:tr w:rsidR="004614DB" w:rsidRPr="002D0B84" w:rsidTr="00F609EA">
        <w:trPr>
          <w:trHeight w:val="422"/>
        </w:trPr>
        <w:tc>
          <w:tcPr>
            <w:tcW w:w="15417" w:type="dxa"/>
            <w:gridSpan w:val="7"/>
          </w:tcPr>
          <w:p w:rsidR="004614DB" w:rsidRPr="002D0B84" w:rsidRDefault="004614DB" w:rsidP="004614DB">
            <w:pPr>
              <w:spacing w:before="120" w:after="0" w:line="240" w:lineRule="auto"/>
              <w:jc w:val="center"/>
              <w:rPr>
                <w:rFonts w:cs="Arial"/>
                <w:sz w:val="22"/>
              </w:rPr>
            </w:pPr>
            <w:r w:rsidRPr="00F00036">
              <w:rPr>
                <w:rFonts w:cs="Arial"/>
                <w:b/>
                <w:i/>
                <w:szCs w:val="20"/>
              </w:rPr>
              <w:t>Strategy for rapid referral back into the acute cancer service is:</w:t>
            </w:r>
          </w:p>
        </w:tc>
      </w:tr>
    </w:tbl>
    <w:p w:rsidR="004614DB" w:rsidRDefault="004614DB" w:rsidP="004614DB">
      <w:pPr>
        <w:spacing w:after="200" w:line="276" w:lineRule="auto"/>
        <w:ind w:hanging="709"/>
        <w:rPr>
          <w:rFonts w:cs="Arial"/>
          <w:b/>
          <w:sz w:val="22"/>
        </w:rPr>
      </w:pPr>
    </w:p>
    <w:p w:rsidR="004614DB" w:rsidRDefault="004614DB" w:rsidP="004614DB">
      <w:pPr>
        <w:spacing w:after="200" w:line="276" w:lineRule="auto"/>
        <w:ind w:hanging="709"/>
        <w:rPr>
          <w:rFonts w:cs="Arial"/>
          <w:b/>
          <w:sz w:val="22"/>
        </w:rPr>
      </w:pPr>
      <w:r w:rsidRPr="002D0B84">
        <w:rPr>
          <w:rFonts w:cs="Arial"/>
          <w:b/>
          <w:sz w:val="22"/>
        </w:rPr>
        <w:t>Useful resources that may be of assistance:</w:t>
      </w:r>
    </w:p>
    <w:p w:rsidR="004614DB" w:rsidRPr="002D0B84" w:rsidRDefault="004614DB" w:rsidP="004614DB">
      <w:pPr>
        <w:spacing w:after="200" w:line="276" w:lineRule="auto"/>
        <w:ind w:hanging="709"/>
        <w:rPr>
          <w:rFonts w:cs="Arial"/>
          <w:b/>
          <w:sz w:val="22"/>
        </w:rPr>
      </w:pPr>
    </w:p>
    <w:p w:rsidR="004614DB" w:rsidRPr="002D0B84" w:rsidRDefault="004614DB" w:rsidP="004614DB">
      <w:pPr>
        <w:spacing w:after="200" w:line="276" w:lineRule="auto"/>
        <w:ind w:hanging="709"/>
        <w:rPr>
          <w:rFonts w:cs="Arial"/>
          <w:b/>
          <w:sz w:val="22"/>
        </w:rPr>
      </w:pPr>
      <w:r>
        <w:rPr>
          <w:rFonts w:cs="Arial"/>
          <w:b/>
          <w:sz w:val="22"/>
        </w:rPr>
        <w:t xml:space="preserve">Survivorship </w:t>
      </w:r>
      <w:r w:rsidRPr="002D0B84">
        <w:rPr>
          <w:rFonts w:cs="Arial"/>
          <w:b/>
          <w:sz w:val="22"/>
        </w:rPr>
        <w:t>Care Plan completed by:</w:t>
      </w:r>
      <w:r w:rsidRPr="002D0B84">
        <w:rPr>
          <w:rFonts w:cs="Arial"/>
          <w:b/>
          <w:sz w:val="22"/>
        </w:rPr>
        <w:tab/>
      </w:r>
      <w:r w:rsidRPr="002D0B84">
        <w:rPr>
          <w:rFonts w:cs="Arial"/>
          <w:b/>
          <w:sz w:val="22"/>
        </w:rPr>
        <w:tab/>
      </w:r>
      <w:r w:rsidRPr="002D0B84">
        <w:rPr>
          <w:rFonts w:cs="Arial"/>
          <w:b/>
          <w:sz w:val="22"/>
        </w:rPr>
        <w:tab/>
      </w:r>
      <w:r w:rsidRPr="002D0B84">
        <w:rPr>
          <w:rFonts w:cs="Arial"/>
          <w:b/>
          <w:sz w:val="22"/>
        </w:rPr>
        <w:tab/>
      </w:r>
      <w:r w:rsidRPr="002D0B84">
        <w:rPr>
          <w:rFonts w:cs="Arial"/>
          <w:b/>
          <w:sz w:val="22"/>
        </w:rPr>
        <w:tab/>
      </w:r>
      <w:r w:rsidRPr="002D0B84">
        <w:rPr>
          <w:rFonts w:cs="Arial"/>
          <w:b/>
          <w:sz w:val="22"/>
        </w:rPr>
        <w:tab/>
      </w:r>
      <w:r w:rsidRPr="002D0B84">
        <w:rPr>
          <w:rFonts w:cs="Arial"/>
          <w:b/>
          <w:sz w:val="22"/>
        </w:rPr>
        <w:tab/>
      </w:r>
      <w:r w:rsidRPr="002D0B84">
        <w:rPr>
          <w:rFonts w:cs="Arial"/>
          <w:b/>
          <w:sz w:val="22"/>
        </w:rPr>
        <w:tab/>
      </w:r>
      <w:r w:rsidRPr="002D0B84">
        <w:rPr>
          <w:rFonts w:cs="Arial"/>
          <w:b/>
          <w:sz w:val="22"/>
        </w:rPr>
        <w:tab/>
      </w:r>
      <w:r w:rsidRPr="002D0B84">
        <w:rPr>
          <w:rFonts w:cs="Arial"/>
          <w:b/>
          <w:sz w:val="22"/>
        </w:rPr>
        <w:tab/>
        <w:t>Date:</w:t>
      </w:r>
    </w:p>
    <w:p w:rsidR="004614DB" w:rsidRDefault="004614DB" w:rsidP="004614DB">
      <w:pPr>
        <w:spacing w:after="200" w:line="276" w:lineRule="auto"/>
        <w:ind w:left="-709"/>
        <w:rPr>
          <w:rFonts w:cs="Arial"/>
          <w:i/>
          <w:szCs w:val="20"/>
        </w:rPr>
      </w:pPr>
    </w:p>
    <w:p w:rsidR="004614DB" w:rsidRPr="002D0B84" w:rsidRDefault="004614DB" w:rsidP="004614DB">
      <w:pPr>
        <w:spacing w:after="200" w:line="276" w:lineRule="auto"/>
        <w:ind w:left="-709"/>
        <w:rPr>
          <w:rFonts w:cs="Arial"/>
          <w:i/>
          <w:szCs w:val="20"/>
        </w:rPr>
      </w:pPr>
      <w:r w:rsidRPr="002D0B84">
        <w:rPr>
          <w:rFonts w:cs="Arial"/>
          <w:i/>
          <w:szCs w:val="20"/>
        </w:rPr>
        <w:t xml:space="preserve">A copy of </w:t>
      </w:r>
      <w:r>
        <w:rPr>
          <w:rFonts w:cs="Arial"/>
          <w:i/>
          <w:szCs w:val="20"/>
        </w:rPr>
        <w:t>your Survivorship Care Plan</w:t>
      </w:r>
      <w:r w:rsidRPr="002D0B84">
        <w:rPr>
          <w:rFonts w:cs="Arial"/>
          <w:i/>
          <w:szCs w:val="20"/>
        </w:rPr>
        <w:t xml:space="preserve"> </w:t>
      </w:r>
      <w:r>
        <w:rPr>
          <w:rFonts w:cs="Arial"/>
          <w:i/>
          <w:szCs w:val="20"/>
        </w:rPr>
        <w:t xml:space="preserve">and Cancer Treatment Summary </w:t>
      </w:r>
      <w:r w:rsidRPr="002D0B84">
        <w:rPr>
          <w:rFonts w:cs="Arial"/>
          <w:i/>
          <w:szCs w:val="20"/>
        </w:rPr>
        <w:t>will be forwarded to your nominated GP and other Specialists who were involved with your treatment for cancer (where relevant)</w:t>
      </w:r>
    </w:p>
    <w:p w:rsidR="00A81183" w:rsidRDefault="000001C9"/>
    <w:sectPr w:rsidR="00A81183" w:rsidSect="004614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DB"/>
    <w:rsid w:val="000001C9"/>
    <w:rsid w:val="004614DB"/>
    <w:rsid w:val="00CA64D4"/>
    <w:rsid w:val="00E225C1"/>
    <w:rsid w:val="00F30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DB"/>
    <w:pPr>
      <w:spacing w:after="151" w:line="24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46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6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DB"/>
    <w:pPr>
      <w:spacing w:after="151" w:line="24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46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6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Hislop, Chantelle (RAH)</dc:creator>
  <cp:lastModifiedBy>Yvonne Markey</cp:lastModifiedBy>
  <cp:revision>2</cp:revision>
  <dcterms:created xsi:type="dcterms:W3CDTF">2018-03-21T05:19:00Z</dcterms:created>
  <dcterms:modified xsi:type="dcterms:W3CDTF">2018-03-21T05:19:00Z</dcterms:modified>
</cp:coreProperties>
</file>