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40" w:type="pct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792"/>
        <w:gridCol w:w="6216"/>
      </w:tblGrid>
      <w:tr w:rsidR="00FF3D41" w:rsidRPr="00F176C1" w14:paraId="009ADD7E" w14:textId="77777777" w:rsidTr="00FA2C0D">
        <w:trPr>
          <w:trHeight w:val="47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B8068F" w14:textId="0A5C430B" w:rsidR="00FF3D41" w:rsidRPr="00F176C1" w:rsidRDefault="00FF3D41" w:rsidP="003936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F176C1">
              <w:rPr>
                <w:rFonts w:eastAsia="Times New Roman" w:cs="Arial"/>
                <w:b/>
                <w:szCs w:val="20"/>
                <w:lang w:val="en-US"/>
              </w:rPr>
              <w:t>Clinical specialty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1FE072A5" w14:textId="77777777" w:rsidR="00FF3D41" w:rsidRPr="00BB79B9" w:rsidRDefault="00FF3D41" w:rsidP="003936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FF3D41" w:rsidRPr="00F176C1" w14:paraId="5FD0AB54" w14:textId="77777777" w:rsidTr="00FA2C0D">
        <w:trPr>
          <w:trHeight w:val="47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E8D8D0" w14:textId="29C24B5A" w:rsidR="00FF3D41" w:rsidRPr="00F176C1" w:rsidRDefault="00FA2C0D" w:rsidP="00FF3D41">
            <w:pPr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Urgency </w:t>
            </w:r>
            <w:r w:rsidR="00CF5AC9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for publication </w:t>
            </w:r>
            <w:r>
              <w:rPr>
                <w:rFonts w:eastAsia="Times New Roman" w:cs="Arial"/>
                <w:b/>
                <w:bCs/>
                <w:szCs w:val="20"/>
                <w:lang w:val="en-US"/>
              </w:rPr>
              <w:t>and r</w:t>
            </w:r>
            <w:r w:rsidR="003D23B1">
              <w:rPr>
                <w:rFonts w:eastAsia="Times New Roman" w:cs="Arial"/>
                <w:b/>
                <w:bCs/>
                <w:szCs w:val="20"/>
                <w:lang w:val="en-US"/>
              </w:rPr>
              <w:t>ationale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23D28F50" w14:textId="009C4ECB" w:rsidR="00FF3D41" w:rsidRPr="00BB79B9" w:rsidRDefault="00FF3D41" w:rsidP="003936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5304AB" w:rsidRPr="00F176C1" w14:paraId="48B4A30E" w14:textId="77777777" w:rsidTr="00FA2C0D">
        <w:trPr>
          <w:trHeight w:val="795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B54622" w14:textId="773E3EEF" w:rsidR="00FF3D41" w:rsidRPr="00F176C1" w:rsidRDefault="00421756" w:rsidP="00FF3D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>Title</w:t>
            </w:r>
            <w:r w:rsidR="00FF3D41" w:rsidRPr="00F176C1">
              <w:rPr>
                <w:rFonts w:eastAsia="Times New Roman" w:cs="Arial"/>
                <w:b/>
                <w:szCs w:val="20"/>
                <w:lang w:val="en-US"/>
              </w:rPr>
              <w:t xml:space="preserve"> of </w:t>
            </w:r>
            <w:r>
              <w:rPr>
                <w:rFonts w:eastAsia="Times New Roman" w:cs="Arial"/>
                <w:b/>
                <w:szCs w:val="20"/>
                <w:lang w:val="en-US"/>
              </w:rPr>
              <w:t>CPC</w:t>
            </w:r>
          </w:p>
          <w:p w14:paraId="7CEBE17E" w14:textId="06505F85" w:rsidR="005304AB" w:rsidRPr="00F176C1" w:rsidRDefault="00FF3D41" w:rsidP="00FF3D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F176C1">
              <w:rPr>
                <w:rFonts w:eastAsia="Times New Roman" w:cs="Arial"/>
                <w:bCs/>
                <w:szCs w:val="20"/>
                <w:lang w:val="en-US"/>
              </w:rPr>
              <w:t>(</w:t>
            </w:r>
            <w:proofErr w:type="gramStart"/>
            <w:r w:rsidRPr="00F176C1">
              <w:rPr>
                <w:rFonts w:eastAsia="Times New Roman" w:cs="Arial"/>
                <w:bCs/>
                <w:szCs w:val="20"/>
                <w:lang w:val="en-US"/>
              </w:rPr>
              <w:t>less</w:t>
            </w:r>
            <w:proofErr w:type="gramEnd"/>
            <w:r w:rsidRPr="00F176C1">
              <w:rPr>
                <w:rFonts w:eastAsia="Times New Roman" w:cs="Arial"/>
                <w:bCs/>
                <w:szCs w:val="20"/>
                <w:lang w:val="en-US"/>
              </w:rPr>
              <w:t xml:space="preserve"> than 90 characters)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00369311" w14:textId="77777777" w:rsidR="005304AB" w:rsidRPr="00BB79B9" w:rsidRDefault="005304AB" w:rsidP="003936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5304AB" w:rsidRPr="00F176C1" w14:paraId="7764D24C" w14:textId="77777777" w:rsidTr="00FA2C0D">
        <w:trPr>
          <w:trHeight w:val="795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E02C8C" w14:textId="2725741E" w:rsidR="001354A9" w:rsidRPr="00F176C1" w:rsidRDefault="00FF3D41" w:rsidP="003936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Cs/>
                <w:szCs w:val="20"/>
                <w:lang w:val="en-US"/>
              </w:rPr>
            </w:pPr>
            <w:r w:rsidRPr="00F176C1">
              <w:rPr>
                <w:rFonts w:eastAsia="Times New Roman" w:cs="Arial"/>
                <w:b/>
                <w:szCs w:val="20"/>
                <w:lang w:val="en-US"/>
              </w:rPr>
              <w:t>Adult/</w:t>
            </w:r>
            <w:r w:rsidR="00421756">
              <w:rPr>
                <w:rFonts w:eastAsia="Times New Roman" w:cs="Arial"/>
                <w:b/>
                <w:szCs w:val="20"/>
                <w:lang w:val="en-US"/>
              </w:rPr>
              <w:t>P</w:t>
            </w:r>
            <w:r w:rsidRPr="00F176C1">
              <w:rPr>
                <w:rFonts w:eastAsia="Times New Roman" w:cs="Arial"/>
                <w:b/>
                <w:szCs w:val="20"/>
                <w:lang w:val="en-US"/>
              </w:rPr>
              <w:t>aediatric/</w:t>
            </w:r>
            <w:r w:rsidR="00BE568B">
              <w:rPr>
                <w:rFonts w:eastAsia="Times New Roman" w:cs="Arial"/>
                <w:b/>
                <w:szCs w:val="20"/>
                <w:lang w:val="en-US"/>
              </w:rPr>
              <w:t>B</w:t>
            </w:r>
            <w:r w:rsidRPr="00F176C1">
              <w:rPr>
                <w:rFonts w:eastAsia="Times New Roman" w:cs="Arial"/>
                <w:b/>
                <w:szCs w:val="20"/>
                <w:lang w:val="en-US"/>
              </w:rPr>
              <w:t>oth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3719E4A1" w14:textId="393FA864" w:rsidR="005304AB" w:rsidRPr="00BB79B9" w:rsidRDefault="00FF3D41" w:rsidP="003936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B79B9">
              <w:rPr>
                <w:rFonts w:eastAsia="Times New Roman" w:cs="Arial"/>
                <w:szCs w:val="20"/>
                <w:lang w:val="en-US"/>
              </w:rPr>
              <w:t xml:space="preserve">   </w:t>
            </w:r>
            <w:sdt>
              <w:sdtPr>
                <w:rPr>
                  <w:rFonts w:eastAsia="Times New Roman" w:cs="Arial"/>
                  <w:szCs w:val="20"/>
                  <w:lang w:val="en-US"/>
                </w:rPr>
                <w:id w:val="416208294"/>
                <w:placeholder>
                  <w:docPart w:val="9270180C723D43AFB18ECEAB1B489017"/>
                </w:placeholder>
                <w:showingPlcHdr/>
                <w:dropDownList>
                  <w:listItem w:value="Choose an item."/>
                  <w:listItem w:displayText="Adult" w:value="Adult"/>
                  <w:listItem w:displayText="Both" w:value="Both"/>
                  <w:listItem w:displayText="Paediatric" w:value="Paediatric"/>
                </w:dropDownList>
              </w:sdtPr>
              <w:sdtEndPr/>
              <w:sdtContent>
                <w:r w:rsidRPr="00BB79B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3285" w:rsidRPr="00F176C1" w14:paraId="67F0BC96" w14:textId="77777777" w:rsidTr="00FA2C0D">
        <w:trPr>
          <w:trHeight w:val="100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F3DDFE" w14:textId="46DB9DE7" w:rsidR="008D3285" w:rsidRPr="00F176C1" w:rsidRDefault="008D3285" w:rsidP="003936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F176C1">
              <w:rPr>
                <w:rFonts w:eastAsia="Times New Roman" w:cs="Arial"/>
                <w:b/>
                <w:szCs w:val="20"/>
                <w:lang w:val="en-US"/>
              </w:rPr>
              <w:t>Emergency criteria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0B982C86" w14:textId="77777777" w:rsidR="008D3285" w:rsidRPr="00BB79B9" w:rsidRDefault="008D3285" w:rsidP="00976E5F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845D99" w:rsidRPr="00F176C1" w14:paraId="39DEF7FE" w14:textId="77777777" w:rsidTr="00FA2C0D">
        <w:trPr>
          <w:trHeight w:val="100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37675A" w14:textId="51B10BA8" w:rsidR="00845D99" w:rsidRPr="00F176C1" w:rsidRDefault="00845D99" w:rsidP="008952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F176C1">
              <w:rPr>
                <w:rFonts w:eastAsia="Times New Roman" w:cs="Arial"/>
                <w:b/>
                <w:szCs w:val="20"/>
                <w:lang w:val="en-US"/>
              </w:rPr>
              <w:t>Exclusions</w:t>
            </w:r>
            <w:r w:rsidRPr="00FB0D96">
              <w:rPr>
                <w:rFonts w:eastAsia="Times New Roman" w:cs="Arial"/>
                <w:bCs/>
                <w:szCs w:val="20"/>
                <w:lang w:val="en-US"/>
              </w:rPr>
              <w:t xml:space="preserve"> (</w:t>
            </w:r>
            <w:r w:rsidR="00FB0D96">
              <w:rPr>
                <w:rFonts w:eastAsia="Times New Roman" w:cs="Arial"/>
                <w:bCs/>
                <w:szCs w:val="20"/>
                <w:lang w:val="en-US"/>
              </w:rPr>
              <w:t>conditions you don’t accept/don’t meet threshold for assessment</w:t>
            </w:r>
            <w:r w:rsidRPr="00FB0D96">
              <w:rPr>
                <w:rFonts w:eastAsia="Times New Roman" w:cs="Arial"/>
                <w:bCs/>
                <w:szCs w:val="20"/>
                <w:lang w:val="en-US"/>
              </w:rPr>
              <w:t>)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0284C0A4" w14:textId="77777777" w:rsidR="00845D99" w:rsidRPr="00BB79B9" w:rsidRDefault="00845D99" w:rsidP="00845D99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8D3285" w:rsidRPr="00F176C1" w14:paraId="2156A4C8" w14:textId="77777777" w:rsidTr="00FA2C0D">
        <w:trPr>
          <w:trHeight w:val="100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A64B2D" w14:textId="20A72655" w:rsidR="008D3285" w:rsidRPr="00460334" w:rsidRDefault="008D3285" w:rsidP="003936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Cs/>
                <w:szCs w:val="20"/>
                <w:lang w:val="en-US"/>
              </w:rPr>
            </w:pPr>
            <w:r w:rsidRPr="00F176C1">
              <w:rPr>
                <w:rFonts w:eastAsia="Times New Roman" w:cs="Arial"/>
                <w:b/>
                <w:szCs w:val="20"/>
                <w:lang w:val="en-US"/>
              </w:rPr>
              <w:t>Category 1</w:t>
            </w:r>
            <w:r w:rsidR="00460334">
              <w:rPr>
                <w:rFonts w:eastAsia="Times New Roman" w:cs="Arial"/>
                <w:b/>
                <w:szCs w:val="20"/>
                <w:lang w:val="en-US"/>
              </w:rPr>
              <w:t xml:space="preserve"> </w:t>
            </w:r>
            <w:r w:rsidR="00460334">
              <w:rPr>
                <w:rFonts w:eastAsia="Times New Roman" w:cs="Arial"/>
                <w:bCs/>
                <w:szCs w:val="20"/>
                <w:lang w:val="en-US"/>
              </w:rPr>
              <w:t>(appointment clinically indicated in less than 30 days)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6C9EC0C8" w14:textId="77777777" w:rsidR="008D3285" w:rsidRPr="00BB79B9" w:rsidRDefault="008D3285" w:rsidP="00845D99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8D3285" w:rsidRPr="00F176C1" w14:paraId="66F0C28C" w14:textId="77777777" w:rsidTr="00FA2C0D">
        <w:trPr>
          <w:trHeight w:val="100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FFD62C" w14:textId="0A325ACB" w:rsidR="008D3285" w:rsidRPr="00F176C1" w:rsidRDefault="008D3285" w:rsidP="003936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F176C1">
              <w:rPr>
                <w:rFonts w:eastAsia="Times New Roman" w:cs="Arial"/>
                <w:b/>
                <w:szCs w:val="20"/>
                <w:lang w:val="en-US"/>
              </w:rPr>
              <w:t>Category 2</w:t>
            </w:r>
            <w:r w:rsidR="00460334">
              <w:rPr>
                <w:rFonts w:eastAsia="Times New Roman" w:cs="Arial"/>
                <w:b/>
                <w:szCs w:val="20"/>
                <w:lang w:val="en-US"/>
              </w:rPr>
              <w:t xml:space="preserve"> </w:t>
            </w:r>
            <w:r w:rsidR="00460334">
              <w:rPr>
                <w:rFonts w:eastAsia="Times New Roman" w:cs="Arial"/>
                <w:bCs/>
                <w:szCs w:val="20"/>
                <w:lang w:val="en-US"/>
              </w:rPr>
              <w:t xml:space="preserve">(appointment clinically indicated in less than </w:t>
            </w:r>
            <w:r w:rsidR="009D436C">
              <w:rPr>
                <w:rFonts w:eastAsia="Times New Roman" w:cs="Arial"/>
                <w:bCs/>
                <w:szCs w:val="20"/>
                <w:lang w:val="en-US"/>
              </w:rPr>
              <w:t>9</w:t>
            </w:r>
            <w:r w:rsidR="00460334">
              <w:rPr>
                <w:rFonts w:eastAsia="Times New Roman" w:cs="Arial"/>
                <w:bCs/>
                <w:szCs w:val="20"/>
                <w:lang w:val="en-US"/>
              </w:rPr>
              <w:t>0 days)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3CC83046" w14:textId="77777777" w:rsidR="008D3285" w:rsidRPr="00BB79B9" w:rsidRDefault="008D3285" w:rsidP="00845D99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8D3285" w:rsidRPr="00F176C1" w14:paraId="09847A7C" w14:textId="77777777" w:rsidTr="00FA2C0D">
        <w:trPr>
          <w:trHeight w:val="100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E143A6" w14:textId="5E2D7391" w:rsidR="008D3285" w:rsidRPr="00F176C1" w:rsidRDefault="008D3285" w:rsidP="003936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F176C1">
              <w:rPr>
                <w:rFonts w:eastAsia="Times New Roman" w:cs="Arial"/>
                <w:b/>
                <w:szCs w:val="20"/>
                <w:lang w:val="en-US"/>
              </w:rPr>
              <w:t>Category 3</w:t>
            </w:r>
            <w:r w:rsidR="00460334">
              <w:rPr>
                <w:rFonts w:eastAsia="Times New Roman" w:cs="Arial"/>
                <w:b/>
                <w:szCs w:val="20"/>
                <w:lang w:val="en-US"/>
              </w:rPr>
              <w:t xml:space="preserve"> </w:t>
            </w:r>
            <w:r w:rsidR="00460334">
              <w:rPr>
                <w:rFonts w:eastAsia="Times New Roman" w:cs="Arial"/>
                <w:bCs/>
                <w:szCs w:val="20"/>
                <w:lang w:val="en-US"/>
              </w:rPr>
              <w:t>(appointment clinically indicated in less than 3</w:t>
            </w:r>
            <w:r w:rsidR="00460334">
              <w:rPr>
                <w:rFonts w:eastAsia="Times New Roman" w:cs="Arial"/>
                <w:bCs/>
                <w:szCs w:val="20"/>
                <w:lang w:val="en-US"/>
              </w:rPr>
              <w:t>65</w:t>
            </w:r>
            <w:r w:rsidR="00460334">
              <w:rPr>
                <w:rFonts w:eastAsia="Times New Roman" w:cs="Arial"/>
                <w:bCs/>
                <w:szCs w:val="20"/>
                <w:lang w:val="en-US"/>
              </w:rPr>
              <w:t xml:space="preserve"> days)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5CECF51E" w14:textId="77777777" w:rsidR="008D3285" w:rsidRPr="00BB79B9" w:rsidRDefault="008D3285" w:rsidP="00845D99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845D99" w:rsidRPr="001D5DA4" w14:paraId="7918D840" w14:textId="77777777" w:rsidTr="00FA2C0D">
        <w:trPr>
          <w:trHeight w:val="100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547B12" w14:textId="4B1A246F" w:rsidR="00845D99" w:rsidRPr="00BB79B9" w:rsidRDefault="00845D99" w:rsidP="008952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BB79B9">
              <w:rPr>
                <w:rFonts w:eastAsia="Times New Roman" w:cs="Arial"/>
                <w:b/>
                <w:szCs w:val="20"/>
                <w:lang w:val="en-US"/>
              </w:rPr>
              <w:t>Useful information for referring clinicians</w:t>
            </w:r>
            <w:r w:rsidRPr="00BB79B9">
              <w:rPr>
                <w:rFonts w:eastAsia="Times New Roman" w:cs="Arial"/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3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021F22" w14:textId="7BB5D02D" w:rsidR="00845D99" w:rsidRPr="00BB79B9" w:rsidRDefault="00530110" w:rsidP="008952A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  <w:r>
              <w:rPr>
                <w:rFonts w:eastAsia="Times New Roman" w:cs="Arial"/>
                <w:szCs w:val="20"/>
                <w:lang w:val="en-US"/>
              </w:rPr>
              <w:t>[provide relevant clinical management information as needed]</w:t>
            </w:r>
          </w:p>
          <w:p w14:paraId="67711AAA" w14:textId="77777777" w:rsidR="00845D99" w:rsidRPr="00BB79B9" w:rsidRDefault="00845D99" w:rsidP="008952A0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BB79B9" w:rsidRPr="001D5DA4" w14:paraId="6C93749D" w14:textId="77777777" w:rsidTr="00FA2C0D">
        <w:trPr>
          <w:trHeight w:val="100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6E34A9B" w14:textId="25575880" w:rsidR="00BB79B9" w:rsidRPr="00BB79B9" w:rsidRDefault="00BB79B9" w:rsidP="00BB79B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BB79B9">
              <w:rPr>
                <w:b/>
              </w:rPr>
              <w:t>Supporting evidence</w:t>
            </w:r>
          </w:p>
        </w:tc>
        <w:tc>
          <w:tcPr>
            <w:tcW w:w="3450" w:type="pct"/>
            <w:shd w:val="clear" w:color="auto" w:fill="auto"/>
          </w:tcPr>
          <w:p w14:paraId="770A5DB1" w14:textId="779000F0" w:rsidR="00BB79B9" w:rsidRPr="00BB79B9" w:rsidRDefault="00BB79B9" w:rsidP="00BB79B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B79B9">
              <w:t>[provide website links to articles</w:t>
            </w:r>
            <w:r w:rsidR="00530110">
              <w:t xml:space="preserve">/clinical </w:t>
            </w:r>
            <w:r w:rsidRPr="00BB79B9">
              <w:t>guideline</w:t>
            </w:r>
            <w:r w:rsidR="00530110">
              <w:t xml:space="preserve"> links</w:t>
            </w:r>
            <w:r w:rsidRPr="00BB79B9">
              <w:t xml:space="preserve"> </w:t>
            </w:r>
            <w:r w:rsidR="00530110">
              <w:t xml:space="preserve">and consumer information links </w:t>
            </w:r>
            <w:r w:rsidRPr="00BB79B9">
              <w:t>for project team]</w:t>
            </w:r>
          </w:p>
          <w:p w14:paraId="48B1EB0F" w14:textId="2FCD6E39" w:rsidR="00BB79B9" w:rsidRPr="00BB79B9" w:rsidRDefault="00BB79B9" w:rsidP="00BB79B9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8D3285" w:rsidRPr="001D5DA4" w14:paraId="5BDDE490" w14:textId="77777777" w:rsidTr="00FA2C0D">
        <w:trPr>
          <w:trHeight w:val="100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3BF0C8" w14:textId="14CB33FA" w:rsidR="008D3285" w:rsidRDefault="008D3285" w:rsidP="003936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>Key words (search)</w:t>
            </w:r>
          </w:p>
        </w:tc>
        <w:tc>
          <w:tcPr>
            <w:tcW w:w="3450" w:type="pct"/>
            <w:shd w:val="clear" w:color="auto" w:fill="auto"/>
            <w:vAlign w:val="center"/>
          </w:tcPr>
          <w:p w14:paraId="1290E640" w14:textId="77777777" w:rsidR="008D3285" w:rsidRPr="00BB79B9" w:rsidRDefault="008D3285" w:rsidP="0039366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5304AB" w:rsidRPr="001D5DA4" w14:paraId="168B9871" w14:textId="77777777" w:rsidTr="00FA2C0D">
        <w:trPr>
          <w:trHeight w:val="1692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154563" w14:textId="07EBBCAD" w:rsidR="005304AB" w:rsidRPr="001D5DA4" w:rsidRDefault="005304AB" w:rsidP="0039366B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1D5DA4">
              <w:rPr>
                <w:rFonts w:eastAsia="Times New Roman" w:cs="Arial"/>
                <w:b/>
                <w:szCs w:val="20"/>
                <w:lang w:val="en-US"/>
              </w:rPr>
              <w:t xml:space="preserve">Other </w:t>
            </w:r>
            <w:r>
              <w:rPr>
                <w:rFonts w:eastAsia="Times New Roman" w:cs="Arial"/>
                <w:b/>
                <w:szCs w:val="20"/>
                <w:lang w:val="en-US"/>
              </w:rPr>
              <w:t>CPC that may be impacted</w:t>
            </w:r>
          </w:p>
        </w:tc>
        <w:tc>
          <w:tcPr>
            <w:tcW w:w="3450" w:type="pct"/>
            <w:shd w:val="clear" w:color="auto" w:fill="auto"/>
          </w:tcPr>
          <w:p w14:paraId="5B13B497" w14:textId="77777777" w:rsidR="005304AB" w:rsidRPr="00BB79B9" w:rsidRDefault="005304AB" w:rsidP="0039366B">
            <w:p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  <w:r w:rsidRPr="00BB79B9">
              <w:rPr>
                <w:rFonts w:eastAsia="Times New Roman" w:cs="Arial"/>
                <w:szCs w:val="20"/>
                <w:lang w:val="en-US"/>
              </w:rPr>
              <w:t>[List other CPC affected by this change e.g. condition managed by multiple specialties]</w:t>
            </w:r>
          </w:p>
          <w:p w14:paraId="1E03E597" w14:textId="77777777" w:rsidR="005304AB" w:rsidRPr="00BB79B9" w:rsidRDefault="005304AB" w:rsidP="0039366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FF3D41" w:rsidRPr="001D5DA4" w14:paraId="1237E330" w14:textId="77777777" w:rsidTr="00FA2C0D">
        <w:trPr>
          <w:trHeight w:val="1699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63DE94" w14:textId="292DB692" w:rsidR="00FF3D41" w:rsidRPr="001D5DA4" w:rsidRDefault="00FF3D41" w:rsidP="00FF3D41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lastRenderedPageBreak/>
              <w:t>Names of people consulted</w:t>
            </w:r>
            <w:r w:rsidR="0000322E">
              <w:rPr>
                <w:rFonts w:eastAsia="Times New Roman" w:cs="Arial"/>
                <w:b/>
                <w:szCs w:val="20"/>
                <w:lang w:val="en-US"/>
              </w:rPr>
              <w:t>/location</w:t>
            </w:r>
            <w:r w:rsidR="003B4354">
              <w:rPr>
                <w:rFonts w:eastAsia="Times New Roman" w:cs="Arial"/>
                <w:b/>
                <w:szCs w:val="20"/>
                <w:lang w:val="en-US"/>
              </w:rPr>
              <w:t>/</w:t>
            </w:r>
            <w:r w:rsidR="0000322E">
              <w:rPr>
                <w:rFonts w:eastAsia="Times New Roman" w:cs="Arial"/>
                <w:b/>
                <w:szCs w:val="20"/>
                <w:lang w:val="en-US"/>
              </w:rPr>
              <w:t>role</w:t>
            </w:r>
          </w:p>
        </w:tc>
        <w:tc>
          <w:tcPr>
            <w:tcW w:w="3450" w:type="pct"/>
            <w:shd w:val="clear" w:color="auto" w:fill="auto"/>
          </w:tcPr>
          <w:p w14:paraId="712421F7" w14:textId="26B33DBC" w:rsidR="00D0442B" w:rsidRPr="00BB79B9" w:rsidRDefault="00D0442B" w:rsidP="00BB79B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FF3D41" w:rsidRPr="001D5DA4" w14:paraId="2A316B8E" w14:textId="77777777" w:rsidTr="00FA2C0D">
        <w:trPr>
          <w:trHeight w:val="672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1375FE" w14:textId="249BD8C4" w:rsidR="00FF3D41" w:rsidRPr="001D5DA4" w:rsidRDefault="00FF3D41" w:rsidP="00516E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76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>Other services throughout metro LHNs</w:t>
            </w:r>
          </w:p>
        </w:tc>
        <w:tc>
          <w:tcPr>
            <w:tcW w:w="3450" w:type="pct"/>
            <w:shd w:val="clear" w:color="auto" w:fill="auto"/>
          </w:tcPr>
          <w:p w14:paraId="436D773F" w14:textId="02CE80A0" w:rsidR="00FF3D41" w:rsidRPr="00BB79B9" w:rsidRDefault="0000322E" w:rsidP="00516E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76" w:lineRule="auto"/>
              <w:rPr>
                <w:rFonts w:eastAsia="Times New Roman" w:cs="Arial"/>
                <w:szCs w:val="20"/>
                <w:lang w:val="en-US"/>
              </w:rPr>
            </w:pPr>
            <w:r w:rsidRPr="00BB6789">
              <w:rPr>
                <w:rFonts w:eastAsia="Times New Roman" w:cs="Arial"/>
                <w:b/>
                <w:bCs/>
                <w:szCs w:val="20"/>
                <w:lang w:val="en-US"/>
              </w:rPr>
              <w:t>NALHN:</w:t>
            </w:r>
            <w:r w:rsidRPr="00BB79B9">
              <w:rPr>
                <w:rFonts w:eastAsia="Times New Roman" w:cs="Arial"/>
                <w:szCs w:val="20"/>
                <w:lang w:val="en-US"/>
              </w:rPr>
              <w:tab/>
            </w:r>
            <w:r w:rsidRPr="00BB79B9">
              <w:rPr>
                <w:rFonts w:eastAsia="Times New Roman" w:cs="Arial"/>
                <w:szCs w:val="20"/>
                <w:lang w:val="en-US"/>
              </w:rPr>
              <w:tab/>
            </w:r>
            <w:r w:rsidRPr="00BB6789">
              <w:rPr>
                <w:rFonts w:eastAsia="Times New Roman" w:cs="Arial"/>
                <w:b/>
                <w:bCs/>
                <w:szCs w:val="20"/>
                <w:lang w:val="en-US"/>
              </w:rPr>
              <w:t>CALHN:</w:t>
            </w:r>
            <w:r w:rsidRPr="00BB79B9">
              <w:rPr>
                <w:rFonts w:eastAsia="Times New Roman" w:cs="Arial"/>
                <w:szCs w:val="20"/>
                <w:lang w:val="en-US"/>
              </w:rPr>
              <w:tab/>
            </w:r>
            <w:r w:rsidR="00BB6789">
              <w:rPr>
                <w:rFonts w:eastAsia="Times New Roman" w:cs="Arial"/>
                <w:szCs w:val="20"/>
                <w:lang w:val="en-US"/>
              </w:rPr>
              <w:tab/>
            </w:r>
            <w:r w:rsidRPr="00BB6789">
              <w:rPr>
                <w:rFonts w:eastAsia="Times New Roman" w:cs="Arial"/>
                <w:b/>
                <w:bCs/>
                <w:szCs w:val="20"/>
                <w:lang w:val="en-US"/>
              </w:rPr>
              <w:t>SALHN:</w:t>
            </w:r>
            <w:r w:rsidR="00BB6789">
              <w:rPr>
                <w:rFonts w:eastAsia="Times New Roman" w:cs="Arial"/>
                <w:b/>
                <w:bCs/>
                <w:szCs w:val="20"/>
                <w:lang w:val="en-US"/>
              </w:rPr>
              <w:tab/>
            </w:r>
            <w:r w:rsidR="00BB6789">
              <w:rPr>
                <w:rFonts w:eastAsia="Times New Roman" w:cs="Arial"/>
                <w:b/>
                <w:bCs/>
                <w:szCs w:val="20"/>
                <w:lang w:val="en-US"/>
              </w:rPr>
              <w:tab/>
            </w:r>
            <w:r w:rsidR="00BB6789">
              <w:rPr>
                <w:rFonts w:eastAsia="Times New Roman" w:cs="Arial"/>
                <w:b/>
                <w:bCs/>
                <w:szCs w:val="20"/>
                <w:lang w:val="en-US"/>
              </w:rPr>
              <w:tab/>
              <w:t>WCHN:</w:t>
            </w:r>
          </w:p>
          <w:p w14:paraId="48DC6F22" w14:textId="3F5D3F58" w:rsidR="0000322E" w:rsidRPr="00BB79B9" w:rsidRDefault="0000322E" w:rsidP="00516E4D">
            <w:pPr>
              <w:tabs>
                <w:tab w:val="left" w:pos="360"/>
                <w:tab w:val="left" w:pos="854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  <w:tab w:val="left" w:pos="5390"/>
              </w:tabs>
              <w:spacing w:before="10" w:after="10" w:line="276" w:lineRule="auto"/>
              <w:rPr>
                <w:rFonts w:eastAsia="Times New Roman" w:cs="Arial"/>
                <w:szCs w:val="20"/>
                <w:lang w:val="en-US"/>
              </w:rPr>
            </w:pPr>
            <w:r w:rsidRPr="00BB79B9">
              <w:rPr>
                <w:rFonts w:eastAsia="Times New Roman" w:cs="Arial"/>
                <w:szCs w:val="20"/>
                <w:lang w:val="en-US"/>
              </w:rPr>
              <w:t>Modbury</w:t>
            </w:r>
            <w:r w:rsidR="00516E4D">
              <w:rPr>
                <w:rFonts w:eastAsia="Times New Roman" w:cs="Arial"/>
                <w:szCs w:val="20"/>
                <w:lang w:val="en-US"/>
              </w:rPr>
              <w:tab/>
            </w:r>
            <w:sdt>
              <w:sdtPr>
                <w:rPr>
                  <w:rFonts w:eastAsia="Times New Roman" w:cs="Arial"/>
                  <w:szCs w:val="20"/>
                  <w:lang w:val="en-US"/>
                </w:rPr>
                <w:id w:val="127636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79B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Pr="00BB79B9">
              <w:rPr>
                <w:rFonts w:eastAsia="Times New Roman" w:cs="Arial"/>
                <w:szCs w:val="20"/>
                <w:lang w:val="en-US"/>
              </w:rPr>
              <w:tab/>
            </w:r>
            <w:r w:rsidRPr="00BB79B9">
              <w:rPr>
                <w:rFonts w:eastAsia="Times New Roman" w:cs="Arial"/>
                <w:szCs w:val="20"/>
                <w:lang w:val="en-US"/>
              </w:rPr>
              <w:tab/>
              <w:t>RAH</w:t>
            </w:r>
            <w:r w:rsidRPr="00BB79B9">
              <w:rPr>
                <w:rFonts w:eastAsia="Times New Roman" w:cs="Arial"/>
                <w:szCs w:val="20"/>
                <w:lang w:val="en-US"/>
              </w:rPr>
              <w:tab/>
            </w:r>
            <w:sdt>
              <w:sdtPr>
                <w:rPr>
                  <w:rFonts w:eastAsia="Times New Roman" w:cs="Arial"/>
                  <w:szCs w:val="20"/>
                  <w:lang w:val="en-US"/>
                </w:rPr>
                <w:id w:val="-108198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4" w:rsidRPr="00BB79B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Pr="00BB79B9">
              <w:rPr>
                <w:rFonts w:eastAsia="Times New Roman" w:cs="Arial"/>
                <w:szCs w:val="20"/>
                <w:lang w:val="en-US"/>
              </w:rPr>
              <w:tab/>
            </w:r>
            <w:r w:rsidR="003B4354" w:rsidRPr="00BB79B9">
              <w:rPr>
                <w:rFonts w:eastAsia="Times New Roman" w:cs="Arial"/>
                <w:szCs w:val="20"/>
                <w:lang w:val="en-US"/>
              </w:rPr>
              <w:tab/>
            </w:r>
            <w:r w:rsidRPr="00BB79B9">
              <w:rPr>
                <w:rFonts w:eastAsia="Times New Roman" w:cs="Arial"/>
                <w:szCs w:val="20"/>
                <w:lang w:val="en-US"/>
              </w:rPr>
              <w:t>FMC</w:t>
            </w:r>
            <w:r w:rsidR="003B4354" w:rsidRPr="00BB79B9">
              <w:rPr>
                <w:rFonts w:eastAsia="Times New Roman" w:cs="Arial"/>
                <w:szCs w:val="20"/>
                <w:lang w:val="en-US"/>
              </w:rPr>
              <w:tab/>
            </w:r>
            <w:r w:rsidR="003B4354" w:rsidRPr="00BB79B9">
              <w:rPr>
                <w:rFonts w:eastAsia="Times New Roman" w:cs="Arial"/>
                <w:szCs w:val="20"/>
                <w:lang w:val="en-US"/>
              </w:rPr>
              <w:tab/>
            </w:r>
            <w:sdt>
              <w:sdtPr>
                <w:rPr>
                  <w:rFonts w:eastAsia="Times New Roman" w:cs="Arial"/>
                  <w:szCs w:val="20"/>
                  <w:lang w:val="en-US"/>
                </w:rPr>
                <w:id w:val="211046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79B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BB6789">
              <w:rPr>
                <w:rFonts w:eastAsia="Times New Roman" w:cs="Arial"/>
                <w:szCs w:val="20"/>
                <w:lang w:val="en-US"/>
              </w:rPr>
              <w:tab/>
            </w:r>
            <w:r w:rsidR="00BB6789">
              <w:rPr>
                <w:rFonts w:eastAsia="Times New Roman" w:cs="Arial"/>
                <w:szCs w:val="20"/>
                <w:lang w:val="en-US"/>
              </w:rPr>
              <w:tab/>
              <w:t>WCH</w:t>
            </w:r>
            <w:r w:rsidR="00BB6789">
              <w:rPr>
                <w:rFonts w:eastAsia="Times New Roman" w:cs="Arial"/>
                <w:szCs w:val="20"/>
                <w:lang w:val="en-US"/>
              </w:rPr>
              <w:tab/>
            </w:r>
            <w:sdt>
              <w:sdtPr>
                <w:rPr>
                  <w:rFonts w:eastAsia="Times New Roman" w:cs="Arial"/>
                  <w:szCs w:val="20"/>
                  <w:lang w:val="en-US"/>
                </w:rPr>
                <w:id w:val="121168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789" w:rsidRPr="00BB79B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</w:p>
          <w:p w14:paraId="56A244AC" w14:textId="04351048" w:rsidR="0000322E" w:rsidRPr="00BB79B9" w:rsidRDefault="0000322E" w:rsidP="00516E4D">
            <w:pPr>
              <w:tabs>
                <w:tab w:val="left" w:pos="360"/>
                <w:tab w:val="left" w:pos="854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  <w:tab w:val="left" w:pos="5390"/>
              </w:tabs>
              <w:spacing w:before="10" w:after="10" w:line="276" w:lineRule="auto"/>
              <w:rPr>
                <w:rFonts w:eastAsia="Times New Roman" w:cs="Arial"/>
                <w:szCs w:val="20"/>
                <w:lang w:val="en-US"/>
              </w:rPr>
            </w:pPr>
            <w:r w:rsidRPr="00BB79B9">
              <w:rPr>
                <w:rFonts w:eastAsia="Times New Roman" w:cs="Arial"/>
                <w:szCs w:val="20"/>
                <w:lang w:val="en-US"/>
              </w:rPr>
              <w:t>LMH</w:t>
            </w:r>
            <w:r w:rsidRPr="00BB79B9">
              <w:rPr>
                <w:rFonts w:eastAsia="Times New Roman" w:cs="Arial"/>
                <w:szCs w:val="20"/>
                <w:lang w:val="en-US"/>
              </w:rPr>
              <w:tab/>
            </w:r>
            <w:sdt>
              <w:sdtPr>
                <w:rPr>
                  <w:rFonts w:eastAsia="Times New Roman" w:cs="Arial"/>
                  <w:szCs w:val="20"/>
                  <w:lang w:val="en-US"/>
                </w:rPr>
                <w:id w:val="-22144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79B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Pr="00BB79B9">
              <w:rPr>
                <w:rFonts w:eastAsia="Times New Roman" w:cs="Arial"/>
                <w:szCs w:val="20"/>
                <w:lang w:val="en-US"/>
              </w:rPr>
              <w:tab/>
            </w:r>
            <w:r w:rsidR="003B4354" w:rsidRPr="00BB79B9">
              <w:rPr>
                <w:rFonts w:eastAsia="Times New Roman" w:cs="Arial"/>
                <w:szCs w:val="20"/>
                <w:lang w:val="en-US"/>
              </w:rPr>
              <w:tab/>
            </w:r>
            <w:r w:rsidRPr="00BB79B9">
              <w:rPr>
                <w:rFonts w:eastAsia="Times New Roman" w:cs="Arial"/>
                <w:szCs w:val="20"/>
                <w:lang w:val="en-US"/>
              </w:rPr>
              <w:t>TQEH</w:t>
            </w:r>
            <w:r w:rsidRPr="00BB79B9">
              <w:rPr>
                <w:rFonts w:eastAsia="Times New Roman" w:cs="Arial"/>
                <w:szCs w:val="20"/>
                <w:lang w:val="en-US"/>
              </w:rPr>
              <w:tab/>
            </w:r>
            <w:sdt>
              <w:sdtPr>
                <w:rPr>
                  <w:rFonts w:eastAsia="Times New Roman" w:cs="Arial"/>
                  <w:szCs w:val="20"/>
                  <w:lang w:val="en-US"/>
                </w:rPr>
                <w:id w:val="193949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79B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  <w:r w:rsidR="003B4354" w:rsidRPr="00BB79B9">
              <w:rPr>
                <w:rFonts w:eastAsia="Times New Roman" w:cs="Arial"/>
                <w:szCs w:val="20"/>
                <w:lang w:val="en-US"/>
              </w:rPr>
              <w:tab/>
            </w:r>
            <w:r w:rsidR="003B4354" w:rsidRPr="00BB79B9">
              <w:rPr>
                <w:rFonts w:eastAsia="Times New Roman" w:cs="Arial"/>
                <w:szCs w:val="20"/>
                <w:lang w:val="en-US"/>
              </w:rPr>
              <w:tab/>
            </w:r>
            <w:r w:rsidRPr="00BB79B9">
              <w:rPr>
                <w:rFonts w:eastAsia="Times New Roman" w:cs="Arial"/>
                <w:szCs w:val="20"/>
                <w:lang w:val="en-US"/>
              </w:rPr>
              <w:t>Noarlunga</w:t>
            </w:r>
            <w:r w:rsidR="003B4354" w:rsidRPr="00BB79B9">
              <w:rPr>
                <w:rFonts w:eastAsia="Times New Roman" w:cs="Arial"/>
                <w:szCs w:val="20"/>
                <w:lang w:val="en-US"/>
              </w:rPr>
              <w:tab/>
            </w:r>
            <w:sdt>
              <w:sdtPr>
                <w:rPr>
                  <w:rFonts w:eastAsia="Times New Roman" w:cs="Arial"/>
                  <w:szCs w:val="20"/>
                  <w:lang w:val="en-US"/>
                </w:rPr>
                <w:id w:val="-9294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79B9">
                  <w:rPr>
                    <w:rFonts w:ascii="Segoe UI Symbol" w:eastAsia="MS Gothic" w:hAnsi="Segoe UI Symbol" w:cs="Segoe UI Symbol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FF3D41" w:rsidRPr="001D5DA4" w14:paraId="5E5E9C78" w14:textId="77777777" w:rsidTr="00FA2C0D">
        <w:trPr>
          <w:trHeight w:val="446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5A0B14" w14:textId="199A6C47" w:rsidR="00FF3D41" w:rsidRDefault="00FF3D41" w:rsidP="00516E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36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>Submitted by:</w:t>
            </w:r>
          </w:p>
          <w:p w14:paraId="44F7DDBC" w14:textId="09D79ACB" w:rsidR="00FF3D41" w:rsidRDefault="00FF3D41" w:rsidP="00516E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36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>Name:</w:t>
            </w:r>
          </w:p>
          <w:p w14:paraId="74024325" w14:textId="77777777" w:rsidR="00FF3D41" w:rsidRDefault="00FF3D41" w:rsidP="00516E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36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>Email:</w:t>
            </w:r>
          </w:p>
          <w:p w14:paraId="15D6D815" w14:textId="77777777" w:rsidR="00FF3D41" w:rsidRPr="001D5DA4" w:rsidRDefault="00FF3D41" w:rsidP="00516E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36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>Phone number:</w:t>
            </w:r>
          </w:p>
        </w:tc>
        <w:tc>
          <w:tcPr>
            <w:tcW w:w="3450" w:type="pct"/>
            <w:shd w:val="clear" w:color="auto" w:fill="auto"/>
          </w:tcPr>
          <w:p w14:paraId="62CBE90F" w14:textId="77777777" w:rsidR="00516E4D" w:rsidRDefault="00516E4D" w:rsidP="00516E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360" w:lineRule="auto"/>
              <w:rPr>
                <w:rFonts w:eastAsia="Times New Roman" w:cs="Arial"/>
                <w:szCs w:val="20"/>
                <w:lang w:val="en-US"/>
              </w:rPr>
            </w:pPr>
          </w:p>
          <w:p w14:paraId="39F4382A" w14:textId="4EF331D7" w:rsidR="00FF3D41" w:rsidRPr="00516E4D" w:rsidRDefault="00516E4D" w:rsidP="00516E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360" w:lineRule="auto"/>
              <w:rPr>
                <w:rFonts w:eastAsia="Times New Roman" w:cs="Arial"/>
                <w:szCs w:val="20"/>
                <w:u w:val="dotted"/>
                <w:lang w:val="en-US"/>
              </w:rPr>
            </w:pPr>
            <w:r>
              <w:rPr>
                <w:rFonts w:eastAsia="Times New Roman" w:cs="Arial"/>
                <w:szCs w:val="20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</w:p>
          <w:p w14:paraId="505B5771" w14:textId="735FCBC9" w:rsidR="00FF3D41" w:rsidRPr="00516E4D" w:rsidRDefault="00516E4D" w:rsidP="00516E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360" w:lineRule="auto"/>
              <w:rPr>
                <w:rFonts w:eastAsia="Times New Roman" w:cs="Arial"/>
                <w:szCs w:val="20"/>
                <w:u w:val="dotted"/>
                <w:lang w:val="en-US"/>
              </w:rPr>
            </w:pPr>
            <w:r>
              <w:rPr>
                <w:rFonts w:eastAsia="Times New Roman" w:cs="Arial"/>
                <w:szCs w:val="20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</w:p>
          <w:p w14:paraId="691B7B85" w14:textId="0009761D" w:rsidR="0000322E" w:rsidRPr="00516E4D" w:rsidRDefault="00516E4D" w:rsidP="00516E4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360" w:lineRule="auto"/>
              <w:rPr>
                <w:rFonts w:eastAsia="Times New Roman" w:cs="Arial"/>
                <w:szCs w:val="20"/>
                <w:u w:val="dotted"/>
                <w:lang w:val="en-US"/>
              </w:rPr>
            </w:pPr>
            <w:r>
              <w:rPr>
                <w:rFonts w:eastAsia="Times New Roman" w:cs="Arial"/>
                <w:szCs w:val="20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  <w:r>
              <w:rPr>
                <w:rFonts w:eastAsia="Times New Roman" w:cs="Arial"/>
                <w:szCs w:val="20"/>
                <w:u w:val="dotted"/>
                <w:lang w:val="en-US"/>
              </w:rPr>
              <w:tab/>
            </w:r>
          </w:p>
        </w:tc>
      </w:tr>
      <w:tr w:rsidR="00FF3D41" w:rsidRPr="001D5DA4" w14:paraId="51169BDD" w14:textId="77777777" w:rsidTr="00FA2C0D">
        <w:trPr>
          <w:trHeight w:val="446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7AB8B" w14:textId="77777777" w:rsidR="00FF3D41" w:rsidRPr="00FF3D41" w:rsidRDefault="00FF3D41" w:rsidP="00FF3D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1D5DA4">
              <w:rPr>
                <w:rFonts w:eastAsia="Times New Roman" w:cs="Arial"/>
                <w:b/>
                <w:szCs w:val="20"/>
                <w:lang w:val="en-US"/>
              </w:rPr>
              <w:t xml:space="preserve">Date </w:t>
            </w:r>
            <w:r>
              <w:rPr>
                <w:rFonts w:eastAsia="Times New Roman" w:cs="Arial"/>
                <w:b/>
                <w:szCs w:val="20"/>
                <w:lang w:val="en-US"/>
              </w:rPr>
              <w:t>s</w:t>
            </w:r>
            <w:r w:rsidRPr="001D5DA4">
              <w:rPr>
                <w:rFonts w:eastAsia="Times New Roman" w:cs="Arial"/>
                <w:b/>
                <w:szCs w:val="20"/>
                <w:lang w:val="en-US"/>
              </w:rPr>
              <w:t>ubmitted</w:t>
            </w:r>
            <w:r w:rsidRPr="00FF3D41">
              <w:rPr>
                <w:rFonts w:eastAsia="Times New Roman" w:cs="Arial"/>
                <w:b/>
                <w:szCs w:val="20"/>
                <w:lang w:val="en-US"/>
              </w:rPr>
              <w:t xml:space="preserve">  </w:t>
            </w:r>
          </w:p>
        </w:tc>
        <w:sdt>
          <w:sdtPr>
            <w:rPr>
              <w:rFonts w:eastAsia="Times New Roman" w:cs="Arial"/>
              <w:szCs w:val="20"/>
              <w:lang w:val="en-US"/>
            </w:rPr>
            <w:id w:val="548266602"/>
            <w:placeholder>
              <w:docPart w:val="15CB41E6409F47FB96207DAB1D6AD431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50" w:type="pct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7DCEA55" w14:textId="77777777" w:rsidR="00FF3D41" w:rsidRPr="00BB79B9" w:rsidRDefault="00FF3D41" w:rsidP="00FF3D41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48"/>
                    <w:tab w:val="left" w:pos="2520"/>
                    <w:tab w:val="left" w:pos="2880"/>
                    <w:tab w:val="left" w:pos="3240"/>
                    <w:tab w:val="left" w:pos="3600"/>
                    <w:tab w:val="left" w:pos="3948"/>
                    <w:tab w:val="left" w:pos="4332"/>
                    <w:tab w:val="left" w:pos="4668"/>
                  </w:tabs>
                  <w:spacing w:before="10" w:after="10" w:line="240" w:lineRule="auto"/>
                  <w:rPr>
                    <w:rFonts w:eastAsia="Times New Roman" w:cs="Arial"/>
                    <w:szCs w:val="20"/>
                    <w:lang w:val="en-US"/>
                  </w:rPr>
                </w:pPr>
                <w:r w:rsidRPr="00BB79B9">
                  <w:rPr>
                    <w:rStyle w:val="PlaceholderText"/>
                    <w:rFonts w:eastAsia="Times New Roman" w:cs="Arial"/>
                    <w:color w:val="auto"/>
                    <w:szCs w:val="20"/>
                    <w:lang w:val="en-US"/>
                  </w:rPr>
                  <w:t>Click or tap to enter a date.</w:t>
                </w:r>
              </w:p>
            </w:tc>
          </w:sdtContent>
        </w:sdt>
      </w:tr>
    </w:tbl>
    <w:p w14:paraId="501A29EC" w14:textId="52EDF74B" w:rsidR="00757C4A" w:rsidRDefault="00757C4A" w:rsidP="003B435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48"/>
          <w:tab w:val="left" w:pos="2520"/>
          <w:tab w:val="left" w:pos="2880"/>
          <w:tab w:val="left" w:pos="3240"/>
          <w:tab w:val="left" w:pos="3600"/>
          <w:tab w:val="left" w:pos="3948"/>
          <w:tab w:val="left" w:pos="4332"/>
          <w:tab w:val="left" w:pos="4668"/>
        </w:tabs>
        <w:spacing w:after="0" w:line="240" w:lineRule="auto"/>
        <w:rPr>
          <w:rFonts w:eastAsia="Times New Roman" w:cs="Arial"/>
          <w:iCs/>
          <w:szCs w:val="20"/>
          <w:lang w:val="en-US"/>
        </w:rPr>
      </w:pPr>
    </w:p>
    <w:p w14:paraId="0E34C8F2" w14:textId="1A0DB772" w:rsidR="003B4354" w:rsidRPr="00D0442B" w:rsidRDefault="003B4354" w:rsidP="003B4354">
      <w:pPr>
        <w:rPr>
          <w:rFonts w:eastAsia="Times New Roman" w:cs="Arial"/>
          <w:szCs w:val="20"/>
          <w:lang w:val="en-US"/>
        </w:rPr>
      </w:pPr>
    </w:p>
    <w:p w14:paraId="1B43477D" w14:textId="229FCED5" w:rsidR="003B4354" w:rsidRDefault="00FA2C0D" w:rsidP="003B4354">
      <w:pPr>
        <w:rPr>
          <w:rFonts w:eastAsia="Times New Roman" w:cs="Arial"/>
          <w:iCs/>
          <w:szCs w:val="20"/>
          <w:lang w:val="en-US"/>
        </w:rPr>
      </w:pPr>
      <w:r>
        <w:rPr>
          <w:rFonts w:eastAsia="Times New Roman" w:cs="Arial"/>
          <w:iCs/>
          <w:szCs w:val="20"/>
          <w:lang w:val="en-US"/>
        </w:rPr>
        <w:t xml:space="preserve">Please submit this to the CPC Project team via email </w:t>
      </w:r>
      <w:hyperlink r:id="rId8" w:history="1">
        <w:r w:rsidRPr="003E567D">
          <w:rPr>
            <w:rStyle w:val="Hyperlink"/>
            <w:rFonts w:eastAsia="Times New Roman" w:cs="Arial"/>
            <w:iCs/>
            <w:szCs w:val="20"/>
            <w:lang w:val="en-US"/>
          </w:rPr>
          <w:t>health.cpc@sa.gov.au</w:t>
        </w:r>
      </w:hyperlink>
    </w:p>
    <w:p w14:paraId="7B2B03D5" w14:textId="77777777" w:rsidR="00FA2C0D" w:rsidRPr="00D0442B" w:rsidRDefault="00FA2C0D" w:rsidP="003B4354">
      <w:pPr>
        <w:rPr>
          <w:rFonts w:eastAsia="Times New Roman" w:cs="Arial"/>
          <w:iCs/>
          <w:szCs w:val="20"/>
          <w:lang w:val="en-US"/>
        </w:rPr>
      </w:pPr>
    </w:p>
    <w:p w14:paraId="2F1409A5" w14:textId="77777777" w:rsidR="003B4354" w:rsidRPr="00D0442B" w:rsidRDefault="003B4354" w:rsidP="00D0442B">
      <w:pPr>
        <w:rPr>
          <w:rFonts w:eastAsia="Times New Roman" w:cs="Arial"/>
          <w:szCs w:val="20"/>
          <w:lang w:val="en-US"/>
        </w:rPr>
      </w:pPr>
    </w:p>
    <w:sectPr w:rsidR="003B4354" w:rsidRPr="00D0442B" w:rsidSect="00DA17B6">
      <w:headerReference w:type="even" r:id="rId9"/>
      <w:headerReference w:type="default" r:id="rId10"/>
      <w:headerReference w:type="first" r:id="rId11"/>
      <w:type w:val="continuous"/>
      <w:pgSz w:w="11906" w:h="16838" w:code="9"/>
      <w:pgMar w:top="1418" w:right="720" w:bottom="56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8E8F1" w14:textId="77777777" w:rsidR="00B1145E" w:rsidRDefault="00B1145E" w:rsidP="00DA518A">
      <w:pPr>
        <w:spacing w:after="0" w:line="240" w:lineRule="auto"/>
      </w:pPr>
      <w:r>
        <w:separator/>
      </w:r>
    </w:p>
  </w:endnote>
  <w:endnote w:type="continuationSeparator" w:id="0">
    <w:p w14:paraId="18F77D29" w14:textId="77777777" w:rsidR="00B1145E" w:rsidRDefault="00B1145E" w:rsidP="00DA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3ACD" w14:textId="77777777" w:rsidR="00B1145E" w:rsidRDefault="00B1145E" w:rsidP="00DA518A">
      <w:pPr>
        <w:spacing w:after="0" w:line="240" w:lineRule="auto"/>
      </w:pPr>
      <w:r>
        <w:separator/>
      </w:r>
    </w:p>
  </w:footnote>
  <w:footnote w:type="continuationSeparator" w:id="0">
    <w:p w14:paraId="4841E535" w14:textId="77777777" w:rsidR="00B1145E" w:rsidRDefault="00B1145E" w:rsidP="00DA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6AB3" w14:textId="0420A97E" w:rsidR="001D5DA4" w:rsidRDefault="001D5DA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1306D6" wp14:editId="3C65C39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E880A8" w14:textId="249C86B9" w:rsidR="001D5DA4" w:rsidRPr="001D5DA4" w:rsidRDefault="001D5DA4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1D5DA4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306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AE880A8" w14:textId="249C86B9" w:rsidR="001D5DA4" w:rsidRPr="001D5DA4" w:rsidRDefault="001D5DA4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1D5DA4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68D9C" w14:textId="0692336E" w:rsidR="003B4354" w:rsidRPr="005304AB" w:rsidRDefault="003B4354" w:rsidP="003B4354">
    <w:pPr>
      <w:pStyle w:val="Title"/>
      <w:rPr>
        <w:sz w:val="48"/>
        <w:szCs w:val="48"/>
      </w:rPr>
    </w:pPr>
    <w:r>
      <w:rPr>
        <w:noProof/>
        <w:color w:val="777877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75ED5FB" wp14:editId="328F488B">
              <wp:simplePos x="0" y="0"/>
              <wp:positionH relativeFrom="column">
                <wp:posOffset>2127250</wp:posOffset>
              </wp:positionH>
              <wp:positionV relativeFrom="paragraph">
                <wp:posOffset>-286385</wp:posOffset>
              </wp:positionV>
              <wp:extent cx="443865" cy="443865"/>
              <wp:effectExtent l="0" t="0" r="18415" b="12065"/>
              <wp:wrapNone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09967D" w14:textId="28DF1979" w:rsidR="001D5DA4" w:rsidRPr="001D5DA4" w:rsidRDefault="001D5DA4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1D5DA4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ED5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167.5pt;margin-top:-22.55pt;width:34.95pt;height:34.95pt;z-index:-251655168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K1U2Dd4AAAAK&#10;AQAADwAAAGRycy9kb3ducmV2LnhtbEyPwU7DMBBE70j8g7VI3FqnbQohZFOhSly40SIkbm68jSPs&#10;dRS7afL3mBMcRzOaeVPtJmfFSEPoPCOslhkI4sbrjluEj+ProgARomKtrGdCmCnArr69qVSp/ZXf&#10;aTzEVqQSDqVCMDH2pZShMeRUWPqeOHlnPzgVkxxaqQd1TeXOynWWPUinOk4LRvW0N9R8Hy4O4XH6&#10;9NQH2tPXeWwG082FfZsR7++ml2cQkab4F4Zf/IQOdWI6+QvrICzCZrNNXyLCIt+uQKREnuVPIE4I&#10;67wAWVfy/4X6BwAA//8DAFBLAQItABQABgAIAAAAIQC2gziS/gAAAOEBAAATAAAAAAAAAAAAAAAA&#10;AAAAAABbQ29udGVudF9UeXBlc10ueG1sUEsBAi0AFAAGAAgAAAAhADj9If/WAAAAlAEAAAsAAAAA&#10;AAAAAAAAAAAALwEAAF9yZWxzLy5yZWxzUEsBAi0AFAAGAAgAAAAhAHGJHcUDAgAAFwQAAA4AAAAA&#10;AAAAAAAAAAAALgIAAGRycy9lMm9Eb2MueG1sUEsBAi0AFAAGAAgAAAAhACtVNg3eAAAACgEAAA8A&#10;AAAAAAAAAAAAAAAAXQQAAGRycy9kb3ducmV2LnhtbFBLBQYAAAAABAAEAPMAAABoBQAAAAA=&#10;" filled="f" stroked="f">
              <v:textbox style="mso-fit-shape-to-text:t" inset="0,0,0,0">
                <w:txbxContent>
                  <w:p w14:paraId="3609967D" w14:textId="28DF1979" w:rsidR="001D5DA4" w:rsidRPr="001D5DA4" w:rsidRDefault="001D5DA4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1D5DA4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  <w:r w:rsidRPr="005304AB">
      <w:rPr>
        <w:sz w:val="48"/>
        <w:szCs w:val="48"/>
      </w:rPr>
      <w:t>New CPC request</w:t>
    </w:r>
  </w:p>
  <w:p w14:paraId="1B18A403" w14:textId="2FD12CD1" w:rsidR="00803705" w:rsidRDefault="003A25B4" w:rsidP="003B4354">
    <w:pPr>
      <w:pStyle w:val="Heading"/>
      <w:tabs>
        <w:tab w:val="left" w:pos="6426"/>
      </w:tabs>
      <w:rPr>
        <w:color w:val="777877"/>
      </w:rPr>
    </w:pPr>
    <w:r>
      <w:rPr>
        <w:noProof/>
        <w:color w:val="777877"/>
      </w:rPr>
      <w:drawing>
        <wp:anchor distT="0" distB="0" distL="114300" distR="114300" simplePos="0" relativeHeight="251658240" behindDoc="1" locked="0" layoutInCell="1" allowOverlap="1" wp14:anchorId="7C649C8D" wp14:editId="178A5C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436" cy="10711534"/>
          <wp:effectExtent l="0" t="0" r="381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08" cy="10721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5DA4">
      <w:rPr>
        <w:color w:val="777877"/>
      </w:rPr>
      <w:t>Clinical Prioritisation Criteria</w:t>
    </w:r>
  </w:p>
  <w:p w14:paraId="06B117E2" w14:textId="77777777" w:rsidR="003B4354" w:rsidRPr="003B4354" w:rsidRDefault="003B4354" w:rsidP="003B43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F6F0" w14:textId="0338BAE7" w:rsidR="001D5DA4" w:rsidRDefault="001D5DA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66CF9D" wp14:editId="44E7BE6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D55756" w14:textId="2B847A2D" w:rsidR="001D5DA4" w:rsidRPr="001D5DA4" w:rsidRDefault="001D5DA4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1D5DA4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6CF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8D55756" w14:textId="2B847A2D" w:rsidR="001D5DA4" w:rsidRPr="001D5DA4" w:rsidRDefault="001D5DA4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1D5DA4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58E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003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0A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442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404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EF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221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3AD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569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06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15AC9"/>
    <w:multiLevelType w:val="hybridMultilevel"/>
    <w:tmpl w:val="5AFCF918"/>
    <w:lvl w:ilvl="0" w:tplc="9D94E3EE">
      <w:start w:val="1"/>
      <w:numFmt w:val="bullet"/>
      <w:pStyle w:val="BulletPoints"/>
      <w:lvlText w:val=""/>
      <w:lvlJc w:val="left"/>
      <w:pPr>
        <w:ind w:left="720" w:hanging="360"/>
      </w:pPr>
      <w:rPr>
        <w:rFonts w:ascii="Symbol" w:hAnsi="Symbol" w:hint="default"/>
        <w:color w:val="0092C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D333D"/>
    <w:multiLevelType w:val="hybridMultilevel"/>
    <w:tmpl w:val="DE90C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D6A09"/>
    <w:multiLevelType w:val="hybridMultilevel"/>
    <w:tmpl w:val="A8AC5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56F2A"/>
    <w:multiLevelType w:val="hybridMultilevel"/>
    <w:tmpl w:val="68B20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061284">
    <w:abstractNumId w:val="9"/>
  </w:num>
  <w:num w:numId="2" w16cid:durableId="930087661">
    <w:abstractNumId w:val="7"/>
  </w:num>
  <w:num w:numId="3" w16cid:durableId="1762942853">
    <w:abstractNumId w:val="6"/>
  </w:num>
  <w:num w:numId="4" w16cid:durableId="1276448585">
    <w:abstractNumId w:val="5"/>
  </w:num>
  <w:num w:numId="5" w16cid:durableId="350306710">
    <w:abstractNumId w:val="4"/>
  </w:num>
  <w:num w:numId="6" w16cid:durableId="796030150">
    <w:abstractNumId w:val="8"/>
  </w:num>
  <w:num w:numId="7" w16cid:durableId="953099055">
    <w:abstractNumId w:val="3"/>
  </w:num>
  <w:num w:numId="8" w16cid:durableId="255676229">
    <w:abstractNumId w:val="2"/>
  </w:num>
  <w:num w:numId="9" w16cid:durableId="1695689099">
    <w:abstractNumId w:val="1"/>
  </w:num>
  <w:num w:numId="10" w16cid:durableId="412826117">
    <w:abstractNumId w:val="0"/>
  </w:num>
  <w:num w:numId="11" w16cid:durableId="1336960524">
    <w:abstractNumId w:val="10"/>
  </w:num>
  <w:num w:numId="12" w16cid:durableId="307981636">
    <w:abstractNumId w:val="10"/>
  </w:num>
  <w:num w:numId="13" w16cid:durableId="1983345386">
    <w:abstractNumId w:val="12"/>
  </w:num>
  <w:num w:numId="14" w16cid:durableId="887649349">
    <w:abstractNumId w:val="11"/>
  </w:num>
  <w:num w:numId="15" w16cid:durableId="7392085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64"/>
    <w:rsid w:val="0000322E"/>
    <w:rsid w:val="000346F5"/>
    <w:rsid w:val="000915D8"/>
    <w:rsid w:val="000B38CF"/>
    <w:rsid w:val="001173E5"/>
    <w:rsid w:val="001354A9"/>
    <w:rsid w:val="00146561"/>
    <w:rsid w:val="00167969"/>
    <w:rsid w:val="00191385"/>
    <w:rsid w:val="001C26DA"/>
    <w:rsid w:val="001C6CC6"/>
    <w:rsid w:val="001D1982"/>
    <w:rsid w:val="001D50AD"/>
    <w:rsid w:val="001D5DA4"/>
    <w:rsid w:val="00217E51"/>
    <w:rsid w:val="00246D36"/>
    <w:rsid w:val="0024748B"/>
    <w:rsid w:val="002555A0"/>
    <w:rsid w:val="002A7F2A"/>
    <w:rsid w:val="002B2AAB"/>
    <w:rsid w:val="002D67A2"/>
    <w:rsid w:val="00315408"/>
    <w:rsid w:val="00321BE0"/>
    <w:rsid w:val="00325E18"/>
    <w:rsid w:val="003272B5"/>
    <w:rsid w:val="00346B64"/>
    <w:rsid w:val="00354051"/>
    <w:rsid w:val="003972B8"/>
    <w:rsid w:val="003A25B4"/>
    <w:rsid w:val="003B4354"/>
    <w:rsid w:val="003D23B1"/>
    <w:rsid w:val="003F2736"/>
    <w:rsid w:val="00421756"/>
    <w:rsid w:val="0043675D"/>
    <w:rsid w:val="00456B2E"/>
    <w:rsid w:val="00460334"/>
    <w:rsid w:val="004638BD"/>
    <w:rsid w:val="004805A1"/>
    <w:rsid w:val="00494F92"/>
    <w:rsid w:val="004A5700"/>
    <w:rsid w:val="004C737B"/>
    <w:rsid w:val="004F1B59"/>
    <w:rsid w:val="004F3F09"/>
    <w:rsid w:val="00507BEA"/>
    <w:rsid w:val="005161D2"/>
    <w:rsid w:val="00516E4D"/>
    <w:rsid w:val="00520F3E"/>
    <w:rsid w:val="00530110"/>
    <w:rsid w:val="005304AB"/>
    <w:rsid w:val="00555252"/>
    <w:rsid w:val="00593AC0"/>
    <w:rsid w:val="005F3146"/>
    <w:rsid w:val="00640997"/>
    <w:rsid w:val="00644920"/>
    <w:rsid w:val="00661C96"/>
    <w:rsid w:val="006A0696"/>
    <w:rsid w:val="006A620C"/>
    <w:rsid w:val="006B17BE"/>
    <w:rsid w:val="00731440"/>
    <w:rsid w:val="00732C13"/>
    <w:rsid w:val="00753316"/>
    <w:rsid w:val="00757C4A"/>
    <w:rsid w:val="00773F9A"/>
    <w:rsid w:val="007E550C"/>
    <w:rsid w:val="00803705"/>
    <w:rsid w:val="00803B64"/>
    <w:rsid w:val="00807FFC"/>
    <w:rsid w:val="00845D99"/>
    <w:rsid w:val="00894FA0"/>
    <w:rsid w:val="008C5DA7"/>
    <w:rsid w:val="008D3285"/>
    <w:rsid w:val="00912509"/>
    <w:rsid w:val="009127D2"/>
    <w:rsid w:val="00954834"/>
    <w:rsid w:val="00956EC1"/>
    <w:rsid w:val="00976E5F"/>
    <w:rsid w:val="00983EE8"/>
    <w:rsid w:val="009A2732"/>
    <w:rsid w:val="009A5424"/>
    <w:rsid w:val="009D436C"/>
    <w:rsid w:val="009D4464"/>
    <w:rsid w:val="00A46E87"/>
    <w:rsid w:val="00A67FEA"/>
    <w:rsid w:val="00A8542F"/>
    <w:rsid w:val="00B1145E"/>
    <w:rsid w:val="00B1495A"/>
    <w:rsid w:val="00B358AE"/>
    <w:rsid w:val="00B427ED"/>
    <w:rsid w:val="00B766C7"/>
    <w:rsid w:val="00BA70EF"/>
    <w:rsid w:val="00BB6789"/>
    <w:rsid w:val="00BB79B9"/>
    <w:rsid w:val="00BC50D2"/>
    <w:rsid w:val="00BE53F6"/>
    <w:rsid w:val="00BE568B"/>
    <w:rsid w:val="00BF4B2B"/>
    <w:rsid w:val="00C033D2"/>
    <w:rsid w:val="00C54559"/>
    <w:rsid w:val="00C9312F"/>
    <w:rsid w:val="00C97942"/>
    <w:rsid w:val="00CB1DBB"/>
    <w:rsid w:val="00CD18BF"/>
    <w:rsid w:val="00CE36E5"/>
    <w:rsid w:val="00CF5AC9"/>
    <w:rsid w:val="00CF6775"/>
    <w:rsid w:val="00D0442B"/>
    <w:rsid w:val="00D0627B"/>
    <w:rsid w:val="00D37E4D"/>
    <w:rsid w:val="00D51520"/>
    <w:rsid w:val="00D53BBF"/>
    <w:rsid w:val="00D679C5"/>
    <w:rsid w:val="00D90539"/>
    <w:rsid w:val="00DA17B6"/>
    <w:rsid w:val="00DA518A"/>
    <w:rsid w:val="00DF6ABA"/>
    <w:rsid w:val="00E25C69"/>
    <w:rsid w:val="00ED6CE2"/>
    <w:rsid w:val="00EF139E"/>
    <w:rsid w:val="00F176C1"/>
    <w:rsid w:val="00F31FAB"/>
    <w:rsid w:val="00F3257A"/>
    <w:rsid w:val="00F569EF"/>
    <w:rsid w:val="00F91E88"/>
    <w:rsid w:val="00FA05CE"/>
    <w:rsid w:val="00FA2C0D"/>
    <w:rsid w:val="00FB0D96"/>
    <w:rsid w:val="00FC7EA0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6FF992"/>
  <w15:docId w15:val="{72ED9D7B-7966-4C4C-A837-6D35B9AE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385"/>
    <w:pPr>
      <w:spacing w:after="151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BE0"/>
    <w:pPr>
      <w:keepNext/>
      <w:keepLines/>
      <w:spacing w:before="302" w:after="113" w:line="340" w:lineRule="atLeast"/>
      <w:outlineLvl w:val="0"/>
    </w:pPr>
    <w:rPr>
      <w:rFonts w:eastAsiaTheme="majorEastAsia" w:cstheme="majorBidi"/>
      <w:bCs/>
      <w:color w:val="0092C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1440"/>
    <w:pPr>
      <w:keepNext/>
      <w:keepLines/>
      <w:spacing w:before="189" w:after="113"/>
      <w:outlineLvl w:val="1"/>
    </w:pPr>
    <w:rPr>
      <w:rFonts w:eastAsiaTheme="majorEastAsia" w:cstheme="majorBidi"/>
      <w:b/>
      <w:bCs/>
      <w:color w:val="777877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BBF"/>
    <w:pPr>
      <w:keepNext/>
      <w:keepLines/>
      <w:spacing w:before="189" w:after="113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uiPriority w:val="1"/>
    <w:rsid w:val="00F3257A"/>
    <w:pPr>
      <w:spacing w:line="320" w:lineRule="atLeast"/>
      <w:jc w:val="right"/>
    </w:pPr>
    <w:rPr>
      <w:color w:val="4D4D4D"/>
      <w:sz w:val="28"/>
    </w:rPr>
  </w:style>
  <w:style w:type="paragraph" w:styleId="BodyText">
    <w:name w:val="Body Text"/>
    <w:basedOn w:val="Normal"/>
    <w:link w:val="BodyTextChar"/>
    <w:uiPriority w:val="99"/>
    <w:semiHidden/>
    <w:rsid w:val="00BC50D2"/>
  </w:style>
  <w:style w:type="character" w:customStyle="1" w:styleId="BodyTextChar">
    <w:name w:val="Body Text Char"/>
    <w:basedOn w:val="DefaultParagraphFont"/>
    <w:link w:val="BodyText"/>
    <w:uiPriority w:val="99"/>
    <w:semiHidden/>
    <w:rsid w:val="00FA05C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3705"/>
    <w:pPr>
      <w:spacing w:after="0" w:line="640" w:lineRule="atLeast"/>
      <w:contextualSpacing/>
    </w:pPr>
    <w:rPr>
      <w:rFonts w:eastAsiaTheme="majorEastAsia" w:cstheme="majorBidi"/>
      <w:color w:val="0092CF"/>
      <w:spacing w:val="5"/>
      <w:kern w:val="28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3705"/>
    <w:rPr>
      <w:rFonts w:ascii="Arial" w:eastAsiaTheme="majorEastAsia" w:hAnsi="Arial" w:cstheme="majorBidi"/>
      <w:color w:val="0092CF"/>
      <w:spacing w:val="5"/>
      <w:kern w:val="28"/>
      <w:sz w:val="68"/>
      <w:szCs w:val="52"/>
    </w:rPr>
  </w:style>
  <w:style w:type="paragraph" w:customStyle="1" w:styleId="Heading">
    <w:name w:val="Heading"/>
    <w:basedOn w:val="Normal"/>
    <w:next w:val="Normal"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5161D2"/>
    <w:pPr>
      <w:spacing w:before="120" w:after="170" w:line="320" w:lineRule="atLeast"/>
    </w:pPr>
    <w:rPr>
      <w:color w:val="4D4D4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BE0"/>
    <w:rPr>
      <w:rFonts w:ascii="Arial" w:eastAsiaTheme="majorEastAsia" w:hAnsi="Arial" w:cstheme="majorBidi"/>
      <w:bCs/>
      <w:color w:val="0092C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1440"/>
    <w:rPr>
      <w:rFonts w:ascii="Arial" w:eastAsiaTheme="majorEastAsia" w:hAnsi="Arial" w:cstheme="majorBidi"/>
      <w:b/>
      <w:bCs/>
      <w:color w:val="777877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BBF"/>
    <w:rPr>
      <w:rFonts w:ascii="Arial" w:eastAsiaTheme="majorEastAsia" w:hAnsi="Arial" w:cstheme="majorBidi"/>
      <w:b/>
      <w:bCs/>
      <w:sz w:val="20"/>
    </w:rPr>
  </w:style>
  <w:style w:type="paragraph" w:customStyle="1" w:styleId="Entity">
    <w:name w:val="Entity"/>
    <w:basedOn w:val="Normal"/>
    <w:uiPriority w:val="1"/>
    <w:rsid w:val="00354051"/>
    <w:pPr>
      <w:spacing w:after="0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31440"/>
    <w:pPr>
      <w:spacing w:after="0"/>
    </w:pPr>
    <w:rPr>
      <w:iCs/>
      <w:color w:val="777877"/>
    </w:rPr>
  </w:style>
  <w:style w:type="character" w:customStyle="1" w:styleId="QuoteChar">
    <w:name w:val="Quote Char"/>
    <w:basedOn w:val="DefaultParagraphFont"/>
    <w:link w:val="Quote"/>
    <w:uiPriority w:val="29"/>
    <w:rsid w:val="00731440"/>
    <w:rPr>
      <w:rFonts w:ascii="Arial" w:hAnsi="Arial"/>
      <w:iCs/>
      <w:color w:val="777877"/>
      <w:sz w:val="20"/>
    </w:rPr>
  </w:style>
  <w:style w:type="paragraph" w:customStyle="1" w:styleId="BulletPoints">
    <w:name w:val="Bullet Points"/>
    <w:basedOn w:val="Normal"/>
    <w:uiPriority w:val="1"/>
    <w:qFormat/>
    <w:rsid w:val="00BC50D2"/>
    <w:pPr>
      <w:numPr>
        <w:numId w:val="11"/>
      </w:numPr>
      <w:spacing w:after="75"/>
      <w:ind w:left="284" w:hanging="284"/>
    </w:p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191385"/>
    <w:pPr>
      <w:spacing w:after="0" w:line="220" w:lineRule="atLeast"/>
      <w:contextualSpacing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191385"/>
    <w:pPr>
      <w:spacing w:before="189" w:after="0" w:line="120" w:lineRule="atLeast"/>
    </w:pPr>
    <w:rPr>
      <w:sz w:val="10"/>
    </w:rPr>
  </w:style>
  <w:style w:type="character" w:styleId="Hyperlink">
    <w:name w:val="Hyperlink"/>
    <w:basedOn w:val="DefaultParagraphFont"/>
    <w:uiPriority w:val="99"/>
    <w:unhideWhenUsed/>
    <w:rsid w:val="001C6CC6"/>
    <w:rPr>
      <w:rFonts w:ascii="Arial" w:hAnsi="Arial"/>
      <w:color w:val="0092CF"/>
      <w:sz w:val="20"/>
      <w:u w:val="single"/>
    </w:rPr>
  </w:style>
  <w:style w:type="character" w:customStyle="1" w:styleId="ReverseStyle">
    <w:name w:val="Reverse Style"/>
    <w:basedOn w:val="DefaultParagraphFont"/>
    <w:uiPriority w:val="1"/>
    <w:rsid w:val="00C9312F"/>
    <w:rPr>
      <w:color w:val="FFFFFF"/>
    </w:rPr>
  </w:style>
  <w:style w:type="table" w:styleId="TableGrid">
    <w:name w:val="Table Grid"/>
    <w:basedOn w:val="TableNormal"/>
    <w:uiPriority w:val="59"/>
    <w:rsid w:val="0080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HealthTable1">
    <w:name w:val="SA Health Table 1"/>
    <w:basedOn w:val="TableGrid1"/>
    <w:uiPriority w:val="99"/>
    <w:rsid w:val="00803B64"/>
    <w:pPr>
      <w:spacing w:after="0" w:line="240" w:lineRule="auto"/>
      <w:jc w:val="center"/>
    </w:pPr>
    <w:rPr>
      <w:rFonts w:ascii="Arial" w:hAnsi="Arial"/>
      <w:sz w:val="20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2">
    <w:name w:val="SA Health Table 2"/>
    <w:basedOn w:val="TableNormal"/>
    <w:uiPriority w:val="99"/>
    <w:rsid w:val="002B2AAB"/>
    <w:pPr>
      <w:spacing w:after="0" w:line="240" w:lineRule="auto"/>
      <w:jc w:val="right"/>
    </w:pPr>
    <w:rPr>
      <w:rFonts w:ascii="Arial" w:hAnsi="Arial"/>
      <w:sz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803B64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3">
    <w:name w:val="SA Health Table 3"/>
    <w:basedOn w:val="TableNormal"/>
    <w:uiPriority w:val="99"/>
    <w:rsid w:val="002B2AAB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644920"/>
    <w:pPr>
      <w:spacing w:after="0" w:line="240" w:lineRule="auto"/>
      <w:jc w:val="center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left"/>
      </w:pPr>
      <w:rPr>
        <w:color w:val="FFFFFF" w:themeColor="background1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B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CE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uiPriority w:val="59"/>
    <w:rsid w:val="00ED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8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8A"/>
    <w:rPr>
      <w:rFonts w:ascii="Arial" w:hAnsi="Arial"/>
      <w:sz w:val="20"/>
    </w:rPr>
  </w:style>
  <w:style w:type="table" w:customStyle="1" w:styleId="TableGrid11">
    <w:name w:val="Table Grid11"/>
    <w:basedOn w:val="TableNormal"/>
    <w:next w:val="TableGrid"/>
    <w:uiPriority w:val="59"/>
    <w:rsid w:val="00D3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">
    <w:name w:val="Logos"/>
    <w:basedOn w:val="Normal"/>
    <w:rsid w:val="002D67A2"/>
    <w:pPr>
      <w:spacing w:before="600" w:after="0"/>
      <w:ind w:right="-227"/>
      <w:jc w:val="right"/>
    </w:pPr>
    <w:rPr>
      <w:rFonts w:eastAsia="Times New Roman" w:cs="Times New Roman"/>
      <w:szCs w:val="20"/>
    </w:rPr>
  </w:style>
  <w:style w:type="paragraph" w:customStyle="1" w:styleId="InfoClass">
    <w:name w:val="Info Class"/>
    <w:basedOn w:val="ContactDetails"/>
    <w:qFormat/>
    <w:rsid w:val="00753316"/>
    <w:pPr>
      <w:framePr w:hSpace="181" w:vSpace="284" w:wrap="around" w:vAnchor="page" w:hAnchor="page" w:x="2723" w:y="13552"/>
      <w:spacing w:before="60" w:after="151"/>
      <w:suppressOverlap/>
    </w:pPr>
    <w:rPr>
      <w:b w:val="0"/>
      <w:sz w:val="1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5D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DA4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1D5DA4"/>
    <w:rPr>
      <w:color w:val="808080"/>
    </w:rPr>
  </w:style>
  <w:style w:type="paragraph" w:styleId="ListParagraph">
    <w:name w:val="List Paragraph"/>
    <w:basedOn w:val="Normal"/>
    <w:uiPriority w:val="34"/>
    <w:rsid w:val="00DA17B6"/>
    <w:pPr>
      <w:ind w:left="720"/>
      <w:contextualSpacing/>
    </w:pPr>
  </w:style>
  <w:style w:type="paragraph" w:customStyle="1" w:styleId="TableText">
    <w:name w:val="Table Text"/>
    <w:rsid w:val="00DA17B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48"/>
        <w:tab w:val="left" w:pos="2520"/>
        <w:tab w:val="left" w:pos="2880"/>
        <w:tab w:val="left" w:pos="3240"/>
        <w:tab w:val="left" w:pos="3600"/>
        <w:tab w:val="left" w:pos="3948"/>
        <w:tab w:val="left" w:pos="4332"/>
        <w:tab w:val="left" w:pos="4668"/>
      </w:tabs>
      <w:spacing w:after="0" w:line="240" w:lineRule="auto"/>
    </w:pPr>
    <w:rPr>
      <w:rFonts w:ascii="Helvetica" w:eastAsia="Times New Roman" w:hAnsi="Helvetica" w:cs="Times New Roman"/>
      <w:color w:val="000000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2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cpc@sa.gov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70180C723D43AFB18ECEAB1B489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04F95-FA30-40A8-9A7F-AC545821D328}"/>
      </w:docPartPr>
      <w:docPartBody>
        <w:p w:rsidR="00CE7121" w:rsidRDefault="00CE7121" w:rsidP="00CE7121">
          <w:pPr>
            <w:pStyle w:val="9270180C723D43AFB18ECEAB1B4890171"/>
          </w:pPr>
          <w:r w:rsidRPr="00D42B05">
            <w:rPr>
              <w:rStyle w:val="PlaceholderText"/>
            </w:rPr>
            <w:t>Choose an item.</w:t>
          </w:r>
        </w:p>
      </w:docPartBody>
    </w:docPart>
    <w:docPart>
      <w:docPartPr>
        <w:name w:val="15CB41E6409F47FB96207DAB1D6AD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7A726-C442-4145-A8F2-CF5297C9DF3E}"/>
      </w:docPartPr>
      <w:docPartBody>
        <w:p w:rsidR="00CE7121" w:rsidRDefault="00CE7121" w:rsidP="00CE7121">
          <w:pPr>
            <w:pStyle w:val="15CB41E6409F47FB96207DAB1D6AD4311"/>
          </w:pPr>
          <w:r w:rsidRPr="00FF3D41">
            <w:rPr>
              <w:rStyle w:val="PlaceholderText"/>
              <w:rFonts w:eastAsia="Times New Roman" w:cs="Arial"/>
              <w:iCs/>
              <w:szCs w:val="20"/>
              <w:lang w:val="en-U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21"/>
    <w:rsid w:val="001B1CD6"/>
    <w:rsid w:val="00542221"/>
    <w:rsid w:val="00C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7121"/>
    <w:rPr>
      <w:color w:val="808080"/>
    </w:rPr>
  </w:style>
  <w:style w:type="paragraph" w:customStyle="1" w:styleId="9270180C723D43AFB18ECEAB1B4890171">
    <w:name w:val="9270180C723D43AFB18ECEAB1B4890171"/>
    <w:rsid w:val="00CE7121"/>
    <w:pPr>
      <w:spacing w:after="151" w:line="280" w:lineRule="atLeast"/>
    </w:pPr>
    <w:rPr>
      <w:rFonts w:ascii="Arial" w:eastAsiaTheme="minorHAnsi" w:hAnsi="Arial"/>
      <w:sz w:val="20"/>
      <w:lang w:eastAsia="en-US"/>
    </w:rPr>
  </w:style>
  <w:style w:type="paragraph" w:customStyle="1" w:styleId="15CB41E6409F47FB96207DAB1D6AD4311">
    <w:name w:val="15CB41E6409F47FB96207DAB1D6AD4311"/>
    <w:rsid w:val="00CE7121"/>
    <w:pPr>
      <w:spacing w:after="151" w:line="280" w:lineRule="atLeast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8EF9-A9C2-E648-813E-36C789EBAE7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Marston, Kate (Health)</cp:lastModifiedBy>
  <cp:revision>27</cp:revision>
  <cp:lastPrinted>2013-03-25T02:26:00Z</cp:lastPrinted>
  <dcterms:created xsi:type="dcterms:W3CDTF">2023-03-14T22:12:00Z</dcterms:created>
  <dcterms:modified xsi:type="dcterms:W3CDTF">2023-06-20T23:15:00Z</dcterms:modified>
  <cp:category>Confidentiality, I#,A#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2023-03-14T03:00:34Z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7d5400c3-12fe-40bc-95ba-3608aecc11cb</vt:lpwstr>
  </property>
  <property fmtid="{D5CDD505-2E9C-101B-9397-08002B2CF9AE}" pid="11" name="MSIP_Label_77274858-3b1d-4431-8679-d878f40e28fd_ContentBits">
    <vt:lpwstr>1</vt:lpwstr>
  </property>
</Properties>
</file>